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03C" w:rsidRPr="002A6592" w:rsidRDefault="00DE003C" w:rsidP="00DE003C">
      <w:pPr>
        <w:pStyle w:val="Ttulo"/>
        <w:rPr>
          <w:lang w:val="es-ES"/>
        </w:rPr>
      </w:pPr>
      <w:r w:rsidRPr="002A6592">
        <w:rPr>
          <w:lang w:val="es-ES"/>
        </w:rPr>
        <w:t>DIRECCIÓN GENERAL DE ADMINISTRACIÓN</w:t>
      </w:r>
    </w:p>
    <w:p w:rsidR="00DE003C" w:rsidRPr="002A6592" w:rsidRDefault="00DE003C" w:rsidP="00DE003C">
      <w:pPr>
        <w:widowControl w:val="0"/>
        <w:ind w:left="1276" w:right="1043"/>
        <w:jc w:val="center"/>
        <w:rPr>
          <w:rFonts w:cs="Arial"/>
          <w:b/>
          <w:sz w:val="20"/>
          <w:szCs w:val="20"/>
        </w:rPr>
      </w:pPr>
      <w:r w:rsidRPr="002A6592">
        <w:rPr>
          <w:rFonts w:cs="Arial"/>
          <w:b/>
          <w:sz w:val="20"/>
          <w:szCs w:val="20"/>
        </w:rPr>
        <w:t>DIRECCIÓN GENERAL ADJUNTA DE RECURSOS MATERIALES, ADQUISICIONES Y SERVICIOS</w:t>
      </w:r>
    </w:p>
    <w:p w:rsidR="00DE003C" w:rsidRPr="002A6592" w:rsidRDefault="00DE003C" w:rsidP="00DE003C">
      <w:pPr>
        <w:widowControl w:val="0"/>
        <w:ind w:left="1276" w:right="1043"/>
        <w:jc w:val="center"/>
        <w:rPr>
          <w:rFonts w:cs="Arial"/>
          <w:b/>
          <w:sz w:val="20"/>
          <w:szCs w:val="20"/>
        </w:rPr>
      </w:pPr>
      <w:r w:rsidRPr="002A6592">
        <w:rPr>
          <w:rFonts w:cs="Arial"/>
          <w:b/>
          <w:sz w:val="20"/>
          <w:szCs w:val="20"/>
        </w:rPr>
        <w:t xml:space="preserve">DIRECCIÓN DE ADQUISICIONES Y CONTRATOS </w:t>
      </w:r>
    </w:p>
    <w:p w:rsidR="00DE003C" w:rsidRPr="002A6592" w:rsidRDefault="00DE003C" w:rsidP="00DE003C">
      <w:pPr>
        <w:pStyle w:val="Textoindependiente3"/>
        <w:rPr>
          <w:rFonts w:cs="Arial"/>
          <w:sz w:val="20"/>
        </w:rPr>
      </w:pPr>
    </w:p>
    <w:p w:rsidR="00DE003C" w:rsidRPr="002A6592" w:rsidRDefault="00DE003C" w:rsidP="00DE003C">
      <w:pPr>
        <w:pStyle w:val="Textoindependiente3"/>
        <w:rPr>
          <w:rFonts w:cs="Arial"/>
          <w:sz w:val="20"/>
        </w:rPr>
      </w:pPr>
    </w:p>
    <w:p w:rsidR="00DE003C" w:rsidRPr="002A6592" w:rsidRDefault="00DE003C" w:rsidP="00DE003C">
      <w:pPr>
        <w:pStyle w:val="Textoindependiente3"/>
        <w:rPr>
          <w:rFonts w:cs="Arial"/>
          <w:sz w:val="20"/>
        </w:rPr>
      </w:pPr>
    </w:p>
    <w:p w:rsidR="00DE003C" w:rsidRPr="002A6592" w:rsidRDefault="00DE003C" w:rsidP="00DE003C">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DE003C" w:rsidRPr="002A6592" w:rsidRDefault="00DE003C" w:rsidP="00DE003C">
      <w:pPr>
        <w:ind w:left="1134" w:right="1043"/>
        <w:jc w:val="center"/>
        <w:rPr>
          <w:rFonts w:cs="Arial"/>
          <w:b/>
          <w:sz w:val="20"/>
          <w:szCs w:val="20"/>
          <w:lang w:val="es-MX"/>
        </w:rPr>
      </w:pPr>
    </w:p>
    <w:p w:rsidR="00DE003C" w:rsidRPr="002A6592" w:rsidRDefault="00DE003C" w:rsidP="00DE003C">
      <w:pPr>
        <w:ind w:left="1134" w:right="1043"/>
        <w:jc w:val="center"/>
        <w:rPr>
          <w:rFonts w:cs="Arial"/>
          <w:b/>
          <w:sz w:val="20"/>
          <w:szCs w:val="20"/>
        </w:rPr>
      </w:pPr>
    </w:p>
    <w:p w:rsidR="00DE003C" w:rsidRPr="002A6592" w:rsidRDefault="00DE003C" w:rsidP="00DE003C">
      <w:pPr>
        <w:ind w:left="1134" w:right="1043"/>
        <w:jc w:val="center"/>
        <w:rPr>
          <w:rFonts w:cs="Arial"/>
          <w:b/>
          <w:sz w:val="20"/>
          <w:szCs w:val="20"/>
        </w:rPr>
      </w:pPr>
    </w:p>
    <w:p w:rsidR="00DE003C" w:rsidRPr="002A6592" w:rsidRDefault="00DE003C" w:rsidP="00DE003C">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DE003C" w:rsidRPr="002A6592" w:rsidRDefault="00DE003C" w:rsidP="00DE003C">
      <w:pPr>
        <w:ind w:left="1134" w:right="1043"/>
        <w:jc w:val="center"/>
        <w:rPr>
          <w:rFonts w:cs="Arial"/>
          <w:b/>
          <w:sz w:val="20"/>
          <w:szCs w:val="20"/>
        </w:rPr>
      </w:pPr>
    </w:p>
    <w:p w:rsidR="00DE003C" w:rsidRPr="002A6592" w:rsidRDefault="00DE003C" w:rsidP="00DE003C">
      <w:pPr>
        <w:ind w:left="1134" w:right="1043"/>
        <w:jc w:val="center"/>
        <w:rPr>
          <w:rFonts w:cs="Arial"/>
          <w:b/>
          <w:sz w:val="20"/>
          <w:szCs w:val="20"/>
        </w:rPr>
      </w:pPr>
    </w:p>
    <w:p w:rsidR="00DE003C" w:rsidRPr="002A6592" w:rsidRDefault="00DE003C" w:rsidP="00DE003C">
      <w:pPr>
        <w:ind w:left="1134" w:right="1043"/>
        <w:jc w:val="center"/>
        <w:rPr>
          <w:rFonts w:cs="Arial"/>
          <w:b/>
          <w:sz w:val="20"/>
          <w:szCs w:val="20"/>
        </w:rPr>
      </w:pPr>
    </w:p>
    <w:p w:rsidR="00DE003C" w:rsidRPr="002A6592" w:rsidRDefault="00DE003C" w:rsidP="00DE003C">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DE003C" w:rsidRDefault="00DE003C" w:rsidP="00DE003C">
      <w:pPr>
        <w:tabs>
          <w:tab w:val="left" w:pos="0"/>
        </w:tabs>
        <w:ind w:right="20"/>
        <w:jc w:val="center"/>
        <w:rPr>
          <w:rFonts w:cs="Arial"/>
          <w:b/>
          <w:sz w:val="22"/>
          <w:szCs w:val="22"/>
        </w:rPr>
      </w:pPr>
      <w:r w:rsidRPr="002A6592">
        <w:rPr>
          <w:rFonts w:cs="Arial"/>
          <w:b/>
          <w:sz w:val="20"/>
          <w:szCs w:val="20"/>
        </w:rPr>
        <w:t xml:space="preserve">No. </w:t>
      </w:r>
      <w:bookmarkStart w:id="0" w:name="_GoBack"/>
      <w:r>
        <w:rPr>
          <w:rFonts w:cs="Arial"/>
          <w:b/>
          <w:sz w:val="22"/>
          <w:szCs w:val="22"/>
        </w:rPr>
        <w:t>41100100-IR07-18</w:t>
      </w:r>
      <w:bookmarkEnd w:id="0"/>
    </w:p>
    <w:p w:rsidR="00DE003C" w:rsidRDefault="00DE003C" w:rsidP="00DE003C">
      <w:pPr>
        <w:tabs>
          <w:tab w:val="left" w:pos="0"/>
        </w:tabs>
        <w:ind w:right="20"/>
        <w:jc w:val="center"/>
        <w:rPr>
          <w:rFonts w:cs="Arial"/>
          <w:b/>
          <w:sz w:val="22"/>
          <w:szCs w:val="22"/>
        </w:rPr>
      </w:pPr>
    </w:p>
    <w:p w:rsidR="00DE003C" w:rsidRPr="002A6592" w:rsidRDefault="00DE003C" w:rsidP="00DE003C">
      <w:pPr>
        <w:tabs>
          <w:tab w:val="left" w:pos="0"/>
        </w:tabs>
        <w:ind w:right="20"/>
        <w:jc w:val="center"/>
        <w:rPr>
          <w:rFonts w:cs="Arial"/>
          <w:b/>
          <w:sz w:val="22"/>
          <w:szCs w:val="22"/>
        </w:rPr>
      </w:pPr>
      <w:r>
        <w:rPr>
          <w:rFonts w:cs="Arial"/>
          <w:b/>
          <w:sz w:val="22"/>
          <w:szCs w:val="22"/>
        </w:rPr>
        <w:t>SÓLO PARA INVITADOS</w:t>
      </w:r>
    </w:p>
    <w:p w:rsidR="00DE003C" w:rsidRPr="002A6592" w:rsidRDefault="00DE003C" w:rsidP="00DE003C">
      <w:pPr>
        <w:tabs>
          <w:tab w:val="left" w:pos="0"/>
        </w:tabs>
        <w:ind w:right="20"/>
        <w:jc w:val="center"/>
        <w:rPr>
          <w:rFonts w:cs="Arial"/>
          <w:b/>
          <w:sz w:val="22"/>
          <w:szCs w:val="22"/>
        </w:rPr>
      </w:pPr>
    </w:p>
    <w:p w:rsidR="00DE003C" w:rsidRPr="002A6592" w:rsidRDefault="00DE003C" w:rsidP="00DE003C">
      <w:pPr>
        <w:tabs>
          <w:tab w:val="left" w:pos="0"/>
        </w:tabs>
        <w:ind w:right="20"/>
        <w:jc w:val="center"/>
        <w:rPr>
          <w:rFonts w:cs="Arial"/>
          <w:b/>
          <w:sz w:val="20"/>
          <w:szCs w:val="20"/>
        </w:rPr>
      </w:pPr>
    </w:p>
    <w:p w:rsidR="00DE003C" w:rsidRPr="002A6592" w:rsidRDefault="00DE003C" w:rsidP="00DE003C">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DE003C" w:rsidRPr="002A6592" w:rsidTr="00DE003C">
        <w:trPr>
          <w:trHeight w:val="649"/>
          <w:tblCellSpacing w:w="20" w:type="dxa"/>
        </w:trPr>
        <w:tc>
          <w:tcPr>
            <w:tcW w:w="9225" w:type="dxa"/>
            <w:gridSpan w:val="2"/>
            <w:vAlign w:val="center"/>
          </w:tcPr>
          <w:p w:rsidR="00DE003C" w:rsidRPr="002A6592" w:rsidRDefault="00DE003C" w:rsidP="00DE003C">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ASESORÍA EN LA IDENTIFICACIÓN DE POSIBLES RIESGOS REGULATORIOS Y DE COMPETENCIA A TRAVÉS DE UN ANÁLISIS DETALLADO DE LAS CARACTERÍSTICAS DEL SECTOR ELÉCTRICO</w:t>
            </w:r>
            <w:r w:rsidRPr="00C40B21">
              <w:rPr>
                <w:rFonts w:ascii="Tahoma" w:hAnsi="Tahoma" w:cs="Tahoma"/>
                <w:b/>
                <w:sz w:val="22"/>
                <w:szCs w:val="22"/>
              </w:rPr>
              <w:t>”</w:t>
            </w:r>
          </w:p>
        </w:tc>
      </w:tr>
      <w:tr w:rsidR="00DE003C" w:rsidRPr="002A6592" w:rsidTr="00DE003C">
        <w:trPr>
          <w:trHeight w:val="394"/>
          <w:tblCellSpacing w:w="20" w:type="dxa"/>
        </w:trPr>
        <w:tc>
          <w:tcPr>
            <w:tcW w:w="4521" w:type="dxa"/>
            <w:vAlign w:val="center"/>
          </w:tcPr>
          <w:p w:rsidR="00DE003C" w:rsidRPr="002A6592" w:rsidRDefault="00DE003C" w:rsidP="00DE003C">
            <w:pPr>
              <w:ind w:right="38"/>
              <w:jc w:val="center"/>
              <w:rPr>
                <w:rFonts w:cs="Arial"/>
                <w:b/>
                <w:sz w:val="20"/>
                <w:szCs w:val="20"/>
              </w:rPr>
            </w:pPr>
            <w:r w:rsidRPr="002A6592">
              <w:rPr>
                <w:rFonts w:cs="Arial"/>
                <w:b/>
                <w:sz w:val="20"/>
                <w:szCs w:val="20"/>
              </w:rPr>
              <w:t>ACTO</w:t>
            </w:r>
          </w:p>
        </w:tc>
        <w:tc>
          <w:tcPr>
            <w:tcW w:w="4664" w:type="dxa"/>
            <w:vAlign w:val="center"/>
          </w:tcPr>
          <w:p w:rsidR="00DE003C" w:rsidRPr="002A6592" w:rsidRDefault="00DE003C" w:rsidP="00DE003C">
            <w:pPr>
              <w:ind w:right="51"/>
              <w:jc w:val="center"/>
              <w:rPr>
                <w:rFonts w:cs="Arial"/>
                <w:b/>
                <w:sz w:val="20"/>
                <w:szCs w:val="20"/>
              </w:rPr>
            </w:pPr>
            <w:r w:rsidRPr="002A6592">
              <w:rPr>
                <w:rFonts w:cs="Arial"/>
                <w:b/>
                <w:sz w:val="20"/>
                <w:szCs w:val="20"/>
              </w:rPr>
              <w:t>FECHA Y HORA</w:t>
            </w:r>
          </w:p>
        </w:tc>
      </w:tr>
      <w:tr w:rsidR="00DE003C" w:rsidRPr="002A6592" w:rsidTr="00DE003C">
        <w:trPr>
          <w:trHeight w:val="439"/>
          <w:tblCellSpacing w:w="20" w:type="dxa"/>
        </w:trPr>
        <w:tc>
          <w:tcPr>
            <w:tcW w:w="4521" w:type="dxa"/>
            <w:vAlign w:val="center"/>
          </w:tcPr>
          <w:p w:rsidR="00DE003C" w:rsidRPr="002A6592" w:rsidRDefault="00DE003C" w:rsidP="00DE003C">
            <w:pPr>
              <w:ind w:right="38"/>
              <w:jc w:val="center"/>
              <w:rPr>
                <w:rFonts w:cs="Arial"/>
                <w:b/>
                <w:sz w:val="20"/>
                <w:szCs w:val="20"/>
              </w:rPr>
            </w:pPr>
            <w:r w:rsidRPr="002A6592">
              <w:rPr>
                <w:rFonts w:cs="Arial"/>
                <w:b/>
                <w:sz w:val="20"/>
                <w:szCs w:val="20"/>
              </w:rPr>
              <w:t>INVITACIONES</w:t>
            </w:r>
          </w:p>
        </w:tc>
        <w:tc>
          <w:tcPr>
            <w:tcW w:w="4664" w:type="dxa"/>
            <w:vAlign w:val="center"/>
          </w:tcPr>
          <w:p w:rsidR="00DE003C" w:rsidRPr="002A6592" w:rsidRDefault="00DE003C" w:rsidP="00DE003C">
            <w:pPr>
              <w:ind w:right="51"/>
              <w:jc w:val="center"/>
              <w:rPr>
                <w:rFonts w:cs="Arial"/>
                <w:b/>
                <w:sz w:val="20"/>
                <w:szCs w:val="20"/>
              </w:rPr>
            </w:pPr>
            <w:r>
              <w:rPr>
                <w:rFonts w:cs="Arial"/>
                <w:b/>
                <w:sz w:val="20"/>
                <w:szCs w:val="20"/>
              </w:rPr>
              <w:t>15 DE MAYO DE 2018</w:t>
            </w:r>
          </w:p>
        </w:tc>
      </w:tr>
      <w:tr w:rsidR="00DE003C" w:rsidRPr="002A6592" w:rsidTr="00DE003C">
        <w:trPr>
          <w:trHeight w:val="779"/>
          <w:tblCellSpacing w:w="20" w:type="dxa"/>
        </w:trPr>
        <w:tc>
          <w:tcPr>
            <w:tcW w:w="4521" w:type="dxa"/>
            <w:vAlign w:val="center"/>
          </w:tcPr>
          <w:p w:rsidR="00DE003C" w:rsidRPr="002A6592" w:rsidRDefault="00DE003C" w:rsidP="00DE003C">
            <w:pPr>
              <w:ind w:right="38"/>
              <w:jc w:val="center"/>
              <w:rPr>
                <w:rFonts w:cs="Arial"/>
                <w:b/>
                <w:sz w:val="20"/>
                <w:szCs w:val="20"/>
              </w:rPr>
            </w:pPr>
            <w:r>
              <w:rPr>
                <w:rFonts w:cs="Arial"/>
                <w:b/>
                <w:sz w:val="20"/>
                <w:szCs w:val="20"/>
              </w:rPr>
              <w:t>JUNTA DE ACLARACIONES</w:t>
            </w:r>
          </w:p>
        </w:tc>
        <w:tc>
          <w:tcPr>
            <w:tcW w:w="4664" w:type="dxa"/>
            <w:vAlign w:val="center"/>
          </w:tcPr>
          <w:p w:rsidR="00DE003C" w:rsidRPr="002A6592" w:rsidRDefault="00DE003C" w:rsidP="00DE003C">
            <w:pPr>
              <w:ind w:right="51"/>
              <w:jc w:val="center"/>
              <w:rPr>
                <w:rFonts w:cs="Arial"/>
                <w:b/>
                <w:sz w:val="20"/>
                <w:szCs w:val="20"/>
              </w:rPr>
            </w:pPr>
            <w:r w:rsidRPr="002A6592" w:rsidDel="007C384B">
              <w:rPr>
                <w:rFonts w:cs="Arial"/>
                <w:b/>
                <w:sz w:val="20"/>
                <w:szCs w:val="20"/>
              </w:rPr>
              <w:t xml:space="preserve">EL DÍA </w:t>
            </w:r>
            <w:r>
              <w:rPr>
                <w:rFonts w:cs="Arial"/>
                <w:b/>
                <w:sz w:val="20"/>
                <w:szCs w:val="20"/>
              </w:rPr>
              <w:t>17</w:t>
            </w:r>
            <w:r w:rsidRPr="002A6592">
              <w:rPr>
                <w:rFonts w:cs="Arial"/>
                <w:b/>
                <w:sz w:val="20"/>
                <w:szCs w:val="20"/>
              </w:rPr>
              <w:t xml:space="preserve"> DE </w:t>
            </w:r>
            <w:r>
              <w:rPr>
                <w:rFonts w:cs="Arial"/>
                <w:b/>
                <w:sz w:val="20"/>
                <w:szCs w:val="20"/>
              </w:rPr>
              <w:t>MAYO DE 2018</w:t>
            </w:r>
            <w:r w:rsidRPr="002A6592">
              <w:rPr>
                <w:rFonts w:cs="Arial"/>
                <w:b/>
                <w:sz w:val="20"/>
                <w:szCs w:val="20"/>
              </w:rPr>
              <w:t xml:space="preserve"> A LAS </w:t>
            </w:r>
          </w:p>
          <w:p w:rsidR="00DE003C" w:rsidRPr="002A6592" w:rsidDel="007C384B" w:rsidRDefault="00DE003C" w:rsidP="00DE003C">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DE003C" w:rsidRPr="002A6592" w:rsidTr="00DE003C">
        <w:trPr>
          <w:trHeight w:val="779"/>
          <w:tblCellSpacing w:w="20" w:type="dxa"/>
        </w:trPr>
        <w:tc>
          <w:tcPr>
            <w:tcW w:w="4521" w:type="dxa"/>
            <w:vAlign w:val="center"/>
          </w:tcPr>
          <w:p w:rsidR="00DE003C" w:rsidRPr="002A6592" w:rsidRDefault="00DE003C" w:rsidP="00DE003C">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DE003C" w:rsidRPr="002A6592" w:rsidRDefault="00DE003C" w:rsidP="00DE003C">
            <w:pPr>
              <w:ind w:right="51"/>
              <w:jc w:val="center"/>
              <w:rPr>
                <w:rFonts w:cs="Arial"/>
                <w:b/>
                <w:sz w:val="20"/>
                <w:szCs w:val="20"/>
              </w:rPr>
            </w:pPr>
            <w:r w:rsidRPr="002A6592" w:rsidDel="007C384B">
              <w:rPr>
                <w:rFonts w:cs="Arial"/>
                <w:b/>
                <w:sz w:val="20"/>
                <w:szCs w:val="20"/>
              </w:rPr>
              <w:t xml:space="preserve">EL DÍA </w:t>
            </w:r>
            <w:r>
              <w:rPr>
                <w:rFonts w:cs="Arial"/>
                <w:b/>
                <w:sz w:val="20"/>
                <w:szCs w:val="20"/>
              </w:rPr>
              <w:t>21</w:t>
            </w:r>
            <w:r w:rsidRPr="002A6592">
              <w:rPr>
                <w:rFonts w:cs="Arial"/>
                <w:b/>
                <w:sz w:val="20"/>
                <w:szCs w:val="20"/>
              </w:rPr>
              <w:t xml:space="preserve"> DE </w:t>
            </w:r>
            <w:r>
              <w:rPr>
                <w:rFonts w:cs="Arial"/>
                <w:b/>
                <w:sz w:val="20"/>
                <w:szCs w:val="20"/>
              </w:rPr>
              <w:t>MAYO DE 2018</w:t>
            </w:r>
            <w:r w:rsidRPr="002A6592">
              <w:rPr>
                <w:rFonts w:cs="Arial"/>
                <w:b/>
                <w:sz w:val="20"/>
                <w:szCs w:val="20"/>
              </w:rPr>
              <w:t xml:space="preserve"> A LAS </w:t>
            </w:r>
          </w:p>
          <w:p w:rsidR="00DE003C" w:rsidRPr="002A6592" w:rsidRDefault="00DE003C" w:rsidP="00DE003C">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DE003C" w:rsidRPr="002A6592" w:rsidTr="00DE003C">
        <w:trPr>
          <w:trHeight w:val="665"/>
          <w:tblCellSpacing w:w="20" w:type="dxa"/>
        </w:trPr>
        <w:tc>
          <w:tcPr>
            <w:tcW w:w="4521" w:type="dxa"/>
            <w:vAlign w:val="center"/>
          </w:tcPr>
          <w:p w:rsidR="00DE003C" w:rsidRPr="002A6592" w:rsidRDefault="00DE003C" w:rsidP="00DE003C">
            <w:pPr>
              <w:ind w:right="38"/>
              <w:jc w:val="center"/>
              <w:rPr>
                <w:rFonts w:cs="Arial"/>
                <w:b/>
                <w:sz w:val="20"/>
                <w:szCs w:val="20"/>
              </w:rPr>
            </w:pPr>
            <w:r w:rsidRPr="002A6592">
              <w:rPr>
                <w:rFonts w:cs="Arial"/>
                <w:b/>
                <w:sz w:val="20"/>
                <w:szCs w:val="20"/>
              </w:rPr>
              <w:t>FALLO</w:t>
            </w:r>
          </w:p>
        </w:tc>
        <w:tc>
          <w:tcPr>
            <w:tcW w:w="4664" w:type="dxa"/>
            <w:vAlign w:val="center"/>
          </w:tcPr>
          <w:p w:rsidR="00DE003C" w:rsidRPr="002A6592" w:rsidRDefault="00DE003C" w:rsidP="00DE003C">
            <w:pPr>
              <w:ind w:right="51"/>
              <w:jc w:val="center"/>
              <w:rPr>
                <w:rFonts w:cs="Arial"/>
                <w:b/>
                <w:sz w:val="20"/>
                <w:szCs w:val="20"/>
              </w:rPr>
            </w:pPr>
            <w:r w:rsidRPr="002A6592" w:rsidDel="007C384B">
              <w:rPr>
                <w:rFonts w:cs="Arial"/>
                <w:b/>
                <w:sz w:val="20"/>
                <w:szCs w:val="20"/>
              </w:rPr>
              <w:t xml:space="preserve">EL DÍA </w:t>
            </w:r>
            <w:r>
              <w:rPr>
                <w:rFonts w:cs="Arial"/>
                <w:b/>
                <w:sz w:val="20"/>
                <w:szCs w:val="20"/>
              </w:rPr>
              <w:t>22</w:t>
            </w:r>
            <w:r w:rsidRPr="002A6592">
              <w:rPr>
                <w:rFonts w:cs="Arial"/>
                <w:b/>
                <w:sz w:val="20"/>
                <w:szCs w:val="20"/>
              </w:rPr>
              <w:t xml:space="preserve"> DE </w:t>
            </w:r>
            <w:r>
              <w:rPr>
                <w:rFonts w:cs="Arial"/>
                <w:b/>
                <w:sz w:val="20"/>
                <w:szCs w:val="20"/>
              </w:rPr>
              <w:t>MAYO DE 2018</w:t>
            </w:r>
            <w:r w:rsidRPr="002A6592">
              <w:rPr>
                <w:rFonts w:cs="Arial"/>
                <w:b/>
                <w:sz w:val="20"/>
                <w:szCs w:val="20"/>
              </w:rPr>
              <w:t xml:space="preserve"> A LAS </w:t>
            </w:r>
          </w:p>
          <w:p w:rsidR="00DE003C" w:rsidRPr="002A6592" w:rsidRDefault="00DE003C" w:rsidP="00DE003C">
            <w:pPr>
              <w:ind w:right="38"/>
              <w:jc w:val="center"/>
              <w:rPr>
                <w:rFonts w:cs="Arial"/>
                <w:b/>
                <w:sz w:val="20"/>
                <w:szCs w:val="20"/>
              </w:rPr>
            </w:pPr>
            <w:r>
              <w:rPr>
                <w:rFonts w:cs="Arial"/>
                <w:b/>
                <w:sz w:val="20"/>
                <w:szCs w:val="20"/>
              </w:rPr>
              <w:t>16</w:t>
            </w:r>
            <w:r w:rsidRPr="002A6592">
              <w:rPr>
                <w:rFonts w:cs="Arial"/>
                <w:b/>
                <w:sz w:val="20"/>
                <w:szCs w:val="20"/>
              </w:rPr>
              <w:t>:00</w:t>
            </w:r>
            <w:r w:rsidRPr="002A6592" w:rsidDel="007C384B">
              <w:rPr>
                <w:rFonts w:cs="Arial"/>
                <w:b/>
                <w:sz w:val="20"/>
                <w:szCs w:val="20"/>
              </w:rPr>
              <w:t xml:space="preserve"> HRS.</w:t>
            </w:r>
          </w:p>
        </w:tc>
      </w:tr>
    </w:tbl>
    <w:p w:rsidR="00DE003C" w:rsidRDefault="00DE003C" w:rsidP="00DE003C">
      <w:pPr>
        <w:ind w:left="3540" w:firstLine="708"/>
        <w:rPr>
          <w:rFonts w:cs="Arial"/>
          <w:b/>
          <w:sz w:val="20"/>
          <w:szCs w:val="20"/>
        </w:rPr>
      </w:pPr>
    </w:p>
    <w:p w:rsidR="00DE003C" w:rsidRDefault="00DE003C" w:rsidP="00DE003C">
      <w:pPr>
        <w:ind w:left="3540" w:firstLine="708"/>
        <w:rPr>
          <w:rFonts w:cs="Arial"/>
          <w:b/>
          <w:sz w:val="20"/>
          <w:szCs w:val="20"/>
        </w:rPr>
      </w:pPr>
    </w:p>
    <w:p w:rsidR="00DE003C" w:rsidRDefault="00DE003C" w:rsidP="00DE003C">
      <w:pPr>
        <w:ind w:left="3540" w:firstLine="708"/>
        <w:jc w:val="both"/>
        <w:rPr>
          <w:rFonts w:cs="Arial"/>
          <w:b/>
          <w:sz w:val="20"/>
          <w:szCs w:val="20"/>
        </w:rPr>
      </w:pPr>
      <w:r>
        <w:rPr>
          <w:rFonts w:cs="Arial"/>
          <w:b/>
          <w:sz w:val="20"/>
          <w:szCs w:val="20"/>
        </w:rPr>
        <w:t>Invitados:</w:t>
      </w:r>
    </w:p>
    <w:p w:rsidR="00DE003C" w:rsidRPr="0049264C" w:rsidRDefault="00DE003C" w:rsidP="00DE003C">
      <w:pPr>
        <w:ind w:firstLine="709"/>
        <w:jc w:val="both"/>
        <w:rPr>
          <w:rFonts w:cs="Arial"/>
          <w:b/>
          <w:sz w:val="20"/>
          <w:szCs w:val="20"/>
        </w:rPr>
      </w:pPr>
      <w:r w:rsidRPr="0049264C">
        <w:rPr>
          <w:rFonts w:cs="Arial"/>
          <w:b/>
          <w:sz w:val="20"/>
          <w:szCs w:val="20"/>
        </w:rPr>
        <w:t>1.-</w:t>
      </w:r>
      <w:r w:rsidRPr="0049264C">
        <w:t xml:space="preserve"> </w:t>
      </w:r>
      <w:r w:rsidRPr="00DE003C">
        <w:rPr>
          <w:rFonts w:cs="Arial"/>
          <w:b/>
          <w:sz w:val="20"/>
          <w:szCs w:val="20"/>
        </w:rPr>
        <w:t>Global Economics Group (Competition Policy Internacional, S.A. de C.V.)</w:t>
      </w:r>
    </w:p>
    <w:p w:rsidR="00DE003C" w:rsidRPr="0049264C" w:rsidRDefault="00DE003C" w:rsidP="00DE003C">
      <w:pPr>
        <w:ind w:firstLine="709"/>
        <w:jc w:val="both"/>
        <w:rPr>
          <w:rFonts w:cs="Arial"/>
          <w:b/>
          <w:sz w:val="20"/>
          <w:szCs w:val="20"/>
        </w:rPr>
      </w:pPr>
      <w:r w:rsidRPr="00F84E74">
        <w:rPr>
          <w:rFonts w:cs="Arial"/>
          <w:b/>
          <w:sz w:val="20"/>
          <w:szCs w:val="20"/>
        </w:rPr>
        <w:t>2.-</w:t>
      </w:r>
      <w:r>
        <w:rPr>
          <w:rFonts w:cs="Arial"/>
          <w:b/>
          <w:sz w:val="20"/>
          <w:szCs w:val="20"/>
        </w:rPr>
        <w:t xml:space="preserve"> </w:t>
      </w:r>
      <w:r w:rsidRPr="00DE003C">
        <w:rPr>
          <w:rFonts w:cs="Arial"/>
          <w:b/>
          <w:sz w:val="20"/>
          <w:szCs w:val="20"/>
        </w:rPr>
        <w:t>Hartree Consultores, S. de R.L. de C.V.</w:t>
      </w:r>
    </w:p>
    <w:p w:rsidR="00DE003C" w:rsidRPr="00FA5BAA" w:rsidRDefault="00DE003C" w:rsidP="00DE003C">
      <w:pPr>
        <w:ind w:firstLine="709"/>
        <w:jc w:val="both"/>
        <w:rPr>
          <w:rFonts w:cs="Arial"/>
          <w:b/>
          <w:sz w:val="16"/>
          <w:szCs w:val="16"/>
        </w:rPr>
      </w:pPr>
      <w:r w:rsidRPr="0049264C">
        <w:rPr>
          <w:rFonts w:cs="Arial"/>
          <w:b/>
          <w:sz w:val="20"/>
          <w:szCs w:val="20"/>
        </w:rPr>
        <w:t>3.-</w:t>
      </w:r>
      <w:r w:rsidRPr="0049264C">
        <w:t xml:space="preserve"> </w:t>
      </w:r>
      <w:r w:rsidRPr="00577EF7">
        <w:rPr>
          <w:rFonts w:cs="Arial"/>
          <w:b/>
          <w:sz w:val="20"/>
          <w:szCs w:val="20"/>
        </w:rPr>
        <w:t>NERA Economic Consulting</w:t>
      </w:r>
      <w:r w:rsidR="00FA5BAA">
        <w:rPr>
          <w:rFonts w:cs="Arial"/>
          <w:b/>
          <w:sz w:val="20"/>
          <w:szCs w:val="20"/>
        </w:rPr>
        <w:t xml:space="preserve"> </w:t>
      </w:r>
      <w:r w:rsidR="00FA5BAA" w:rsidRPr="00FA5BAA">
        <w:rPr>
          <w:rFonts w:cs="Arial"/>
          <w:b/>
          <w:sz w:val="16"/>
          <w:szCs w:val="16"/>
        </w:rPr>
        <w:t>(NATIONAL ECONOMIC RESEARCH ASSOCIATES INC.)</w:t>
      </w:r>
    </w:p>
    <w:p w:rsidR="00DE003C" w:rsidRDefault="00DE003C" w:rsidP="00DE003C">
      <w:pPr>
        <w:ind w:left="3540" w:firstLine="708"/>
        <w:rPr>
          <w:rFonts w:cs="Arial"/>
          <w:b/>
          <w:sz w:val="20"/>
          <w:szCs w:val="20"/>
        </w:rPr>
      </w:pPr>
    </w:p>
    <w:p w:rsidR="00DE003C" w:rsidRPr="002A6592" w:rsidRDefault="00DE003C" w:rsidP="00DE003C">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DE003C" w:rsidRPr="002A6592" w:rsidTr="00DE003C">
        <w:trPr>
          <w:trHeight w:val="284"/>
          <w:tblCellSpacing w:w="20" w:type="dxa"/>
        </w:trPr>
        <w:tc>
          <w:tcPr>
            <w:tcW w:w="1641" w:type="dxa"/>
            <w:shd w:val="clear" w:color="auto" w:fill="C3DB6B"/>
            <w:vAlign w:val="center"/>
          </w:tcPr>
          <w:p w:rsidR="00DE003C" w:rsidRPr="002A6592" w:rsidRDefault="00DE003C" w:rsidP="00DE003C">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DE003C" w:rsidRPr="002A6592" w:rsidRDefault="00DE003C" w:rsidP="00DE003C">
            <w:pPr>
              <w:jc w:val="center"/>
              <w:rPr>
                <w:rFonts w:cs="Arial"/>
                <w:b/>
                <w:caps/>
                <w:sz w:val="20"/>
                <w:szCs w:val="20"/>
              </w:rPr>
            </w:pPr>
            <w:r w:rsidRPr="002A6592">
              <w:rPr>
                <w:rFonts w:cs="Arial"/>
                <w:b/>
                <w:sz w:val="20"/>
                <w:szCs w:val="20"/>
              </w:rPr>
              <w:t xml:space="preserve">DESCRIPCIÓN DE LA INVITACIÓN  </w:t>
            </w:r>
          </w:p>
        </w:tc>
      </w:tr>
      <w:tr w:rsidR="00DE003C" w:rsidRPr="002A6592" w:rsidTr="00DE003C">
        <w:trPr>
          <w:trHeight w:val="360"/>
          <w:tblCellSpacing w:w="20" w:type="dxa"/>
        </w:trPr>
        <w:tc>
          <w:tcPr>
            <w:tcW w:w="1641" w:type="dxa"/>
            <w:vAlign w:val="center"/>
          </w:tcPr>
          <w:p w:rsidR="00DE003C" w:rsidRPr="002A6592" w:rsidRDefault="00DE003C" w:rsidP="00DE003C">
            <w:pPr>
              <w:jc w:val="center"/>
              <w:rPr>
                <w:rFonts w:cs="Arial"/>
                <w:b/>
                <w:bCs/>
                <w:sz w:val="20"/>
                <w:szCs w:val="20"/>
              </w:rPr>
            </w:pPr>
            <w:r w:rsidRPr="002A6592">
              <w:rPr>
                <w:rFonts w:cs="Arial"/>
                <w:b/>
                <w:bCs/>
                <w:sz w:val="20"/>
                <w:szCs w:val="20"/>
              </w:rPr>
              <w:t>Apartado I</w:t>
            </w:r>
          </w:p>
        </w:tc>
        <w:tc>
          <w:tcPr>
            <w:tcW w:w="7736" w:type="dxa"/>
            <w:vAlign w:val="center"/>
          </w:tcPr>
          <w:p w:rsidR="00DE003C" w:rsidRPr="002A6592" w:rsidRDefault="00DE003C" w:rsidP="00DE003C">
            <w:pPr>
              <w:rPr>
                <w:rFonts w:cs="Arial"/>
                <w:b/>
                <w:bCs/>
                <w:sz w:val="20"/>
                <w:szCs w:val="20"/>
              </w:rPr>
            </w:pPr>
            <w:r w:rsidRPr="002A6592">
              <w:rPr>
                <w:rFonts w:cs="Arial"/>
                <w:b/>
                <w:sz w:val="20"/>
                <w:szCs w:val="20"/>
                <w:lang w:val="es-MX" w:eastAsia="es-MX"/>
              </w:rPr>
              <w:t>DATOS GENERALES O DE IDENTIFICACIÓN DE LA INVITACIÓN</w:t>
            </w:r>
          </w:p>
        </w:tc>
      </w:tr>
      <w:tr w:rsidR="00DE003C" w:rsidRPr="002A6592" w:rsidTr="00DE003C">
        <w:trPr>
          <w:trHeight w:val="224"/>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a)</w:t>
            </w:r>
          </w:p>
        </w:tc>
        <w:tc>
          <w:tcPr>
            <w:tcW w:w="7736" w:type="dxa"/>
            <w:vAlign w:val="center"/>
          </w:tcPr>
          <w:p w:rsidR="00DE003C" w:rsidRPr="002A6592" w:rsidRDefault="00DE003C" w:rsidP="00DE003C">
            <w:pPr>
              <w:jc w:val="both"/>
              <w:rPr>
                <w:rFonts w:cs="Arial"/>
                <w:sz w:val="20"/>
                <w:szCs w:val="20"/>
              </w:rPr>
            </w:pPr>
            <w:r w:rsidRPr="002A6592">
              <w:rPr>
                <w:rFonts w:cs="Arial"/>
                <w:sz w:val="20"/>
                <w:szCs w:val="20"/>
                <w:lang w:val="es-MX"/>
              </w:rPr>
              <w:t>Datos de la Convocante</w:t>
            </w:r>
          </w:p>
        </w:tc>
      </w:tr>
      <w:tr w:rsidR="00DE003C" w:rsidRPr="002A6592" w:rsidTr="00DE003C">
        <w:trPr>
          <w:trHeight w:val="172"/>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b)</w:t>
            </w: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Invitación a Cuando Menos Tres Personas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c)</w:t>
            </w: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d)</w:t>
            </w: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Período de la Contratación</w:t>
            </w:r>
          </w:p>
        </w:tc>
      </w:tr>
      <w:tr w:rsidR="00DE003C" w:rsidRPr="002A6592" w:rsidTr="00DE003C">
        <w:trPr>
          <w:trHeight w:val="353"/>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e)</w:t>
            </w:r>
          </w:p>
        </w:tc>
        <w:tc>
          <w:tcPr>
            <w:tcW w:w="7736" w:type="dxa"/>
            <w:vAlign w:val="center"/>
          </w:tcPr>
          <w:p w:rsidR="00DE003C" w:rsidRPr="002A6592" w:rsidRDefault="00DE003C" w:rsidP="00DE003C">
            <w:pPr>
              <w:rPr>
                <w:rFonts w:cs="Arial"/>
                <w:sz w:val="20"/>
                <w:szCs w:val="20"/>
                <w:lang w:val="es-MX" w:eastAsia="es-MX"/>
              </w:rPr>
            </w:pPr>
            <w:r w:rsidRPr="002A6592">
              <w:rPr>
                <w:rFonts w:cs="Arial"/>
                <w:sz w:val="20"/>
                <w:szCs w:val="20"/>
                <w:lang w:val="es-MX" w:eastAsia="es-MX"/>
              </w:rPr>
              <w:t>Idioma en el que se presentarán las proposiciones</w:t>
            </w:r>
          </w:p>
        </w:tc>
      </w:tr>
      <w:tr w:rsidR="00DE003C" w:rsidRPr="002A6592" w:rsidTr="00DE003C">
        <w:trPr>
          <w:trHeight w:val="353"/>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f)</w:t>
            </w:r>
          </w:p>
        </w:tc>
        <w:tc>
          <w:tcPr>
            <w:tcW w:w="7736" w:type="dxa"/>
            <w:vAlign w:val="center"/>
          </w:tcPr>
          <w:p w:rsidR="00DE003C" w:rsidRPr="002A6592" w:rsidRDefault="00DE003C" w:rsidP="00DE003C">
            <w:pPr>
              <w:rPr>
                <w:rFonts w:cs="Arial"/>
                <w:sz w:val="20"/>
                <w:szCs w:val="20"/>
                <w:lang w:val="es-MX" w:eastAsia="es-MX"/>
              </w:rPr>
            </w:pPr>
            <w:r w:rsidRPr="002A6592">
              <w:rPr>
                <w:rFonts w:cs="Arial"/>
                <w:sz w:val="20"/>
                <w:szCs w:val="20"/>
                <w:lang w:val="es-MX" w:eastAsia="es-MX"/>
              </w:rPr>
              <w:t>Disponibilidad Presupuestal</w:t>
            </w:r>
          </w:p>
        </w:tc>
      </w:tr>
      <w:tr w:rsidR="00DE003C" w:rsidRPr="002A6592" w:rsidTr="00DE003C">
        <w:trPr>
          <w:trHeight w:val="353"/>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g)</w:t>
            </w:r>
          </w:p>
        </w:tc>
        <w:tc>
          <w:tcPr>
            <w:tcW w:w="7736" w:type="dxa"/>
            <w:vAlign w:val="center"/>
          </w:tcPr>
          <w:p w:rsidR="00DE003C" w:rsidRPr="002A6592" w:rsidRDefault="00DE003C" w:rsidP="00DE003C">
            <w:pPr>
              <w:rPr>
                <w:rFonts w:cs="Arial"/>
                <w:sz w:val="20"/>
                <w:szCs w:val="20"/>
                <w:lang w:val="es-MX" w:eastAsia="es-MX"/>
              </w:rPr>
            </w:pPr>
            <w:r w:rsidRPr="002A6592">
              <w:rPr>
                <w:rFonts w:cs="Arial"/>
                <w:sz w:val="20"/>
                <w:szCs w:val="20"/>
                <w:lang w:val="es-MX" w:eastAsia="es-MX"/>
              </w:rPr>
              <w:t>Procedimiento de contratación</w:t>
            </w:r>
          </w:p>
        </w:tc>
      </w:tr>
      <w:tr w:rsidR="00DE003C" w:rsidRPr="002A6592" w:rsidTr="00DE003C">
        <w:trPr>
          <w:trHeight w:val="437"/>
          <w:tblCellSpacing w:w="20" w:type="dxa"/>
        </w:trPr>
        <w:tc>
          <w:tcPr>
            <w:tcW w:w="1641" w:type="dxa"/>
            <w:vAlign w:val="center"/>
          </w:tcPr>
          <w:p w:rsidR="00DE003C" w:rsidRPr="002A6592" w:rsidRDefault="00DE003C" w:rsidP="00DE003C">
            <w:pPr>
              <w:jc w:val="center"/>
              <w:rPr>
                <w:rFonts w:cs="Arial"/>
                <w:b/>
                <w:sz w:val="20"/>
                <w:szCs w:val="20"/>
              </w:rPr>
            </w:pPr>
            <w:r w:rsidRPr="002A6592">
              <w:rPr>
                <w:rFonts w:cs="Arial"/>
                <w:b/>
                <w:sz w:val="20"/>
                <w:szCs w:val="20"/>
              </w:rPr>
              <w:t>Apartado II</w:t>
            </w:r>
          </w:p>
        </w:tc>
        <w:tc>
          <w:tcPr>
            <w:tcW w:w="7736" w:type="dxa"/>
            <w:vAlign w:val="center"/>
          </w:tcPr>
          <w:p w:rsidR="00DE003C" w:rsidRPr="002A6592" w:rsidRDefault="00DE003C" w:rsidP="00DE003C">
            <w:pPr>
              <w:rPr>
                <w:rFonts w:cs="Arial"/>
                <w:sz w:val="20"/>
                <w:szCs w:val="20"/>
                <w:lang w:val="es-MX"/>
              </w:rPr>
            </w:pPr>
            <w:r w:rsidRPr="002A6592">
              <w:rPr>
                <w:rFonts w:cs="Arial"/>
                <w:b/>
                <w:sz w:val="20"/>
                <w:szCs w:val="20"/>
                <w:lang w:val="es-MX" w:eastAsia="es-MX"/>
              </w:rPr>
              <w:t>OBJETO Y ALCANCE DE LA INVITACIÓN (ANEXO TÉCNICO)</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a)</w:t>
            </w:r>
          </w:p>
        </w:tc>
        <w:tc>
          <w:tcPr>
            <w:tcW w:w="7736" w:type="dxa"/>
            <w:vAlign w:val="center"/>
          </w:tcPr>
          <w:p w:rsidR="00DE003C" w:rsidRPr="002A6592" w:rsidRDefault="00DE003C" w:rsidP="00DE003C">
            <w:pPr>
              <w:pStyle w:val="Textoindependiente31"/>
              <w:widowControl/>
              <w:jc w:val="left"/>
              <w:rPr>
                <w:rFonts w:ascii="Arial" w:hAnsi="Arial" w:cs="Arial"/>
                <w:sz w:val="20"/>
              </w:rPr>
            </w:pPr>
            <w:r w:rsidRPr="002A6592">
              <w:rPr>
                <w:rFonts w:ascii="Arial" w:hAnsi="Arial" w:cs="Arial"/>
                <w:sz w:val="20"/>
              </w:rPr>
              <w:t>Descripción de los Servicios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b)</w:t>
            </w:r>
          </w:p>
        </w:tc>
        <w:tc>
          <w:tcPr>
            <w:tcW w:w="7736" w:type="dxa"/>
            <w:vAlign w:val="center"/>
          </w:tcPr>
          <w:p w:rsidR="00DE003C" w:rsidRPr="002A6592" w:rsidRDefault="00DE003C" w:rsidP="00DE003C">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c)</w:t>
            </w:r>
          </w:p>
        </w:tc>
        <w:tc>
          <w:tcPr>
            <w:tcW w:w="7736" w:type="dxa"/>
            <w:vAlign w:val="center"/>
          </w:tcPr>
          <w:p w:rsidR="00DE003C" w:rsidRPr="002A6592" w:rsidRDefault="00DE003C" w:rsidP="00DE003C">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sz w:val="20"/>
                <w:szCs w:val="20"/>
              </w:rPr>
            </w:pPr>
            <w:r w:rsidRPr="002A6592">
              <w:rPr>
                <w:rFonts w:cs="Arial"/>
                <w:sz w:val="20"/>
                <w:szCs w:val="20"/>
              </w:rPr>
              <w:t>d)</w:t>
            </w:r>
          </w:p>
        </w:tc>
        <w:tc>
          <w:tcPr>
            <w:tcW w:w="7736" w:type="dxa"/>
            <w:vAlign w:val="center"/>
          </w:tcPr>
          <w:p w:rsidR="00DE003C" w:rsidRPr="002A6592" w:rsidRDefault="00DE003C" w:rsidP="00DE003C">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e)</w:t>
            </w: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Pruebas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f)</w:t>
            </w: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Cantidades previamente determinadas o si el contrato será abierto</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g)</w:t>
            </w: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Modalidad de contratación</w:t>
            </w:r>
          </w:p>
        </w:tc>
      </w:tr>
      <w:tr w:rsidR="00DE003C" w:rsidRPr="002A6592" w:rsidTr="00DE003C">
        <w:trPr>
          <w:trHeight w:val="168"/>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h)</w:t>
            </w: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Adjudicación</w:t>
            </w:r>
          </w:p>
        </w:tc>
      </w:tr>
      <w:tr w:rsidR="00DE003C" w:rsidRPr="002A6592" w:rsidTr="00DE003C">
        <w:trPr>
          <w:trHeight w:val="130"/>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i)</w:t>
            </w:r>
          </w:p>
        </w:tc>
        <w:tc>
          <w:tcPr>
            <w:tcW w:w="7736" w:type="dxa"/>
            <w:vAlign w:val="center"/>
          </w:tcPr>
          <w:p w:rsidR="00DE003C" w:rsidRPr="002A6592" w:rsidRDefault="00DE003C" w:rsidP="00DE003C">
            <w:pPr>
              <w:rPr>
                <w:rFonts w:cs="Arial"/>
                <w:bCs/>
                <w:sz w:val="20"/>
                <w:szCs w:val="20"/>
              </w:rPr>
            </w:pPr>
            <w:r w:rsidRPr="002A6592">
              <w:rPr>
                <w:rFonts w:cs="Arial"/>
                <w:bCs/>
                <w:sz w:val="20"/>
                <w:szCs w:val="20"/>
              </w:rPr>
              <w:t>Modelo de contrato</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
                <w:bCs/>
                <w:sz w:val="20"/>
                <w:szCs w:val="20"/>
              </w:rPr>
            </w:pPr>
            <w:r w:rsidRPr="002A6592">
              <w:rPr>
                <w:rFonts w:cs="Arial"/>
                <w:b/>
                <w:bCs/>
                <w:sz w:val="20"/>
                <w:szCs w:val="20"/>
              </w:rPr>
              <w:t>Apartado III</w:t>
            </w:r>
          </w:p>
        </w:tc>
        <w:tc>
          <w:tcPr>
            <w:tcW w:w="7736" w:type="dxa"/>
            <w:vAlign w:val="center"/>
          </w:tcPr>
          <w:p w:rsidR="00DE003C" w:rsidRPr="002A6592" w:rsidRDefault="00DE003C" w:rsidP="00DE003C">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DE003C" w:rsidRPr="002A6592" w:rsidTr="00DE003C">
        <w:trPr>
          <w:trHeight w:val="116"/>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a)</w:t>
            </w:r>
          </w:p>
        </w:tc>
        <w:tc>
          <w:tcPr>
            <w:tcW w:w="7736" w:type="dxa"/>
            <w:vAlign w:val="center"/>
          </w:tcPr>
          <w:p w:rsidR="00DE003C" w:rsidRPr="002A6592" w:rsidRDefault="00DE003C" w:rsidP="00DE003C">
            <w:pPr>
              <w:pStyle w:val="Ttulo2"/>
              <w:numPr>
                <w:ilvl w:val="0"/>
                <w:numId w:val="0"/>
              </w:numPr>
              <w:rPr>
                <w:b w:val="0"/>
                <w:i w:val="0"/>
                <w:sz w:val="20"/>
                <w:szCs w:val="20"/>
                <w:lang w:val="es-MX"/>
              </w:rPr>
            </w:pPr>
            <w:r w:rsidRPr="002A6592">
              <w:rPr>
                <w:b w:val="0"/>
                <w:i w:val="0"/>
                <w:sz w:val="20"/>
                <w:szCs w:val="20"/>
                <w:lang w:val="es-MX"/>
              </w:rPr>
              <w:t>Reducción de Plazos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b)</w:t>
            </w:r>
          </w:p>
        </w:tc>
        <w:tc>
          <w:tcPr>
            <w:tcW w:w="7736" w:type="dxa"/>
            <w:vAlign w:val="center"/>
          </w:tcPr>
          <w:p w:rsidR="00DE003C" w:rsidRPr="002A6592" w:rsidRDefault="00DE003C" w:rsidP="00DE003C">
            <w:pPr>
              <w:rPr>
                <w:rFonts w:cs="Arial"/>
                <w:sz w:val="20"/>
                <w:szCs w:val="20"/>
              </w:rPr>
            </w:pPr>
            <w:r w:rsidRPr="002A6592">
              <w:rPr>
                <w:rFonts w:cs="Arial"/>
                <w:sz w:val="20"/>
                <w:szCs w:val="20"/>
              </w:rPr>
              <w:t xml:space="preserve">Calendario de eventos </w:t>
            </w:r>
          </w:p>
          <w:p w:rsidR="00DE003C" w:rsidRPr="002A6592" w:rsidRDefault="00DE003C" w:rsidP="00DE003C">
            <w:pPr>
              <w:rPr>
                <w:rFonts w:cs="Arial"/>
                <w:bCs/>
                <w:sz w:val="20"/>
                <w:szCs w:val="20"/>
              </w:rPr>
            </w:pPr>
            <w:r w:rsidRPr="002A6592">
              <w:rPr>
                <w:rFonts w:cs="Arial"/>
                <w:sz w:val="20"/>
                <w:szCs w:val="20"/>
              </w:rPr>
              <w:t>Lugar donde se realizarán los eventos</w:t>
            </w:r>
          </w:p>
        </w:tc>
      </w:tr>
      <w:tr w:rsidR="00DE003C" w:rsidRPr="002A6592" w:rsidTr="00DE003C">
        <w:trPr>
          <w:trHeight w:val="23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c)</w:t>
            </w:r>
          </w:p>
        </w:tc>
        <w:tc>
          <w:tcPr>
            <w:tcW w:w="7736" w:type="dxa"/>
            <w:vAlign w:val="center"/>
          </w:tcPr>
          <w:p w:rsidR="00DE003C" w:rsidRPr="002A6592" w:rsidRDefault="00DE003C" w:rsidP="00DE003C">
            <w:pPr>
              <w:rPr>
                <w:rFonts w:cs="Arial"/>
                <w:bCs/>
                <w:sz w:val="20"/>
                <w:szCs w:val="20"/>
              </w:rPr>
            </w:pPr>
            <w:r w:rsidRPr="002A6592">
              <w:rPr>
                <w:rFonts w:cs="Arial"/>
                <w:sz w:val="20"/>
                <w:szCs w:val="20"/>
              </w:rPr>
              <w:t>Vigencia de las proposiciones</w:t>
            </w:r>
          </w:p>
        </w:tc>
      </w:tr>
      <w:tr w:rsidR="00DE003C" w:rsidRPr="002A6592" w:rsidTr="00DE003C">
        <w:trPr>
          <w:trHeight w:val="182"/>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d)</w:t>
            </w:r>
          </w:p>
        </w:tc>
        <w:tc>
          <w:tcPr>
            <w:tcW w:w="7736" w:type="dxa"/>
            <w:vAlign w:val="center"/>
          </w:tcPr>
          <w:p w:rsidR="00DE003C" w:rsidRPr="002A6592" w:rsidRDefault="00DE003C" w:rsidP="00DE003C">
            <w:pPr>
              <w:rPr>
                <w:rFonts w:cs="Arial"/>
                <w:bCs/>
                <w:sz w:val="20"/>
                <w:szCs w:val="20"/>
              </w:rPr>
            </w:pPr>
            <w:r w:rsidRPr="002A6592">
              <w:rPr>
                <w:rFonts w:cs="Arial"/>
                <w:sz w:val="20"/>
                <w:szCs w:val="20"/>
                <w:lang w:val="es-MX"/>
              </w:rPr>
              <w:t>Propuestas conjuntas</w:t>
            </w:r>
          </w:p>
        </w:tc>
      </w:tr>
      <w:tr w:rsidR="00DE003C" w:rsidRPr="002A6592" w:rsidTr="00DE003C">
        <w:trPr>
          <w:trHeight w:val="272"/>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e)</w:t>
            </w:r>
          </w:p>
        </w:tc>
        <w:tc>
          <w:tcPr>
            <w:tcW w:w="7736" w:type="dxa"/>
            <w:vAlign w:val="center"/>
          </w:tcPr>
          <w:p w:rsidR="00DE003C" w:rsidRPr="002A6592" w:rsidRDefault="00DE003C" w:rsidP="00DE003C">
            <w:pPr>
              <w:rPr>
                <w:rFonts w:cs="Arial"/>
                <w:sz w:val="20"/>
                <w:szCs w:val="20"/>
                <w:lang w:val="es-MX"/>
              </w:rPr>
            </w:pPr>
            <w:r w:rsidRPr="002A6592">
              <w:rPr>
                <w:rFonts w:cs="Arial"/>
                <w:sz w:val="20"/>
                <w:szCs w:val="20"/>
                <w:lang w:val="es-MX"/>
              </w:rPr>
              <w:t>Proposiciones para esta Invitación a Cuando Menos Tres Personas</w:t>
            </w:r>
          </w:p>
        </w:tc>
      </w:tr>
      <w:tr w:rsidR="00DE003C" w:rsidRPr="002A6592" w:rsidTr="00DE003C">
        <w:trPr>
          <w:trHeight w:val="178"/>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f)</w:t>
            </w:r>
          </w:p>
        </w:tc>
        <w:tc>
          <w:tcPr>
            <w:tcW w:w="7736" w:type="dxa"/>
            <w:vAlign w:val="center"/>
          </w:tcPr>
          <w:p w:rsidR="00DE003C" w:rsidRPr="002A6592" w:rsidRDefault="00DE003C" w:rsidP="00DE003C">
            <w:pPr>
              <w:rPr>
                <w:rFonts w:cs="Arial"/>
                <w:sz w:val="20"/>
                <w:szCs w:val="20"/>
                <w:lang w:val="es-MX"/>
              </w:rPr>
            </w:pPr>
            <w:r w:rsidRPr="002A6592">
              <w:rPr>
                <w:rFonts w:cs="Arial"/>
                <w:sz w:val="20"/>
                <w:szCs w:val="20"/>
                <w:lang w:val="es-MX"/>
              </w:rPr>
              <w:t>Forma de presentar la propuesta</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g)</w:t>
            </w:r>
          </w:p>
        </w:tc>
        <w:tc>
          <w:tcPr>
            <w:tcW w:w="7736" w:type="dxa"/>
            <w:vAlign w:val="center"/>
          </w:tcPr>
          <w:p w:rsidR="00DE003C" w:rsidRPr="002A6592" w:rsidRDefault="00DE003C" w:rsidP="00DE003C">
            <w:pPr>
              <w:rPr>
                <w:rFonts w:cs="Arial"/>
                <w:sz w:val="20"/>
                <w:szCs w:val="20"/>
              </w:rPr>
            </w:pPr>
            <w:r w:rsidRPr="002A6592">
              <w:rPr>
                <w:rFonts w:cs="Arial"/>
                <w:sz w:val="20"/>
                <w:szCs w:val="20"/>
                <w:lang w:val="es-MX"/>
              </w:rPr>
              <w:t>Acreditación Legal</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h)</w:t>
            </w:r>
          </w:p>
        </w:tc>
        <w:tc>
          <w:tcPr>
            <w:tcW w:w="7736" w:type="dxa"/>
            <w:vAlign w:val="center"/>
          </w:tcPr>
          <w:p w:rsidR="00DE003C" w:rsidRPr="002A6592" w:rsidRDefault="00DE003C" w:rsidP="00DE003C">
            <w:pPr>
              <w:rPr>
                <w:rFonts w:cs="Arial"/>
                <w:sz w:val="20"/>
                <w:szCs w:val="20"/>
                <w:lang w:val="es-MX"/>
              </w:rPr>
            </w:pPr>
            <w:r w:rsidRPr="002A6592">
              <w:rPr>
                <w:rFonts w:cs="Arial"/>
                <w:sz w:val="20"/>
                <w:szCs w:val="20"/>
                <w:lang w:val="es-MX"/>
              </w:rPr>
              <w:t>Partes de las proposiciones que se rubricarán en el acto de presentación y apertura</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i)</w:t>
            </w:r>
          </w:p>
        </w:tc>
        <w:tc>
          <w:tcPr>
            <w:tcW w:w="7736" w:type="dxa"/>
            <w:vAlign w:val="center"/>
          </w:tcPr>
          <w:p w:rsidR="00DE003C" w:rsidRPr="002A6592" w:rsidRDefault="00DE003C" w:rsidP="00DE003C">
            <w:pPr>
              <w:rPr>
                <w:rFonts w:cs="Arial"/>
                <w:sz w:val="20"/>
                <w:szCs w:val="20"/>
                <w:lang w:val="es-MX"/>
              </w:rPr>
            </w:pPr>
            <w:r w:rsidRPr="002A6592">
              <w:rPr>
                <w:rFonts w:cs="Arial"/>
                <w:sz w:val="20"/>
                <w:szCs w:val="20"/>
                <w:lang w:val="es-MX"/>
              </w:rPr>
              <w:t>Indicaciones respecto al Fallo y la firma del Contrato</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
                <w:bCs/>
                <w:sz w:val="20"/>
                <w:szCs w:val="20"/>
              </w:rPr>
            </w:pPr>
            <w:r w:rsidRPr="002A6592">
              <w:rPr>
                <w:rFonts w:cs="Arial"/>
                <w:b/>
                <w:bCs/>
                <w:sz w:val="20"/>
                <w:szCs w:val="20"/>
              </w:rPr>
              <w:lastRenderedPageBreak/>
              <w:t>Apartado IV</w:t>
            </w:r>
          </w:p>
        </w:tc>
        <w:tc>
          <w:tcPr>
            <w:tcW w:w="7736" w:type="dxa"/>
            <w:vAlign w:val="center"/>
          </w:tcPr>
          <w:p w:rsidR="00DE003C" w:rsidRPr="002A6592" w:rsidRDefault="00DE003C" w:rsidP="00DE003C">
            <w:pPr>
              <w:rPr>
                <w:rFonts w:cs="Arial"/>
                <w:bCs/>
                <w:sz w:val="20"/>
                <w:szCs w:val="20"/>
              </w:rPr>
            </w:pPr>
            <w:r w:rsidRPr="002A6592">
              <w:rPr>
                <w:rFonts w:cs="Arial"/>
                <w:b/>
                <w:sz w:val="20"/>
                <w:szCs w:val="20"/>
                <w:lang w:val="es-MX"/>
              </w:rPr>
              <w:t>REQUISITOS QUE DEBERÁN CUBRIR QUIENES DESEEN PARTICIPAR</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
                <w:bCs/>
                <w:sz w:val="20"/>
                <w:szCs w:val="20"/>
              </w:rPr>
            </w:pPr>
            <w:r w:rsidRPr="002A6592">
              <w:rPr>
                <w:rFonts w:cs="Arial"/>
                <w:b/>
                <w:bCs/>
                <w:sz w:val="20"/>
                <w:szCs w:val="20"/>
              </w:rPr>
              <w:t>Apartado V</w:t>
            </w:r>
          </w:p>
        </w:tc>
        <w:tc>
          <w:tcPr>
            <w:tcW w:w="7736" w:type="dxa"/>
            <w:vAlign w:val="center"/>
          </w:tcPr>
          <w:p w:rsidR="00DE003C" w:rsidRPr="002A6592" w:rsidRDefault="00DE003C" w:rsidP="00DE003C">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
                <w:bCs/>
                <w:sz w:val="20"/>
                <w:szCs w:val="20"/>
              </w:rPr>
            </w:pPr>
            <w:r w:rsidRPr="002A6592">
              <w:rPr>
                <w:rFonts w:cs="Arial"/>
                <w:b/>
                <w:bCs/>
                <w:sz w:val="20"/>
                <w:szCs w:val="20"/>
              </w:rPr>
              <w:t>Apartado VI</w:t>
            </w:r>
          </w:p>
        </w:tc>
        <w:tc>
          <w:tcPr>
            <w:tcW w:w="7736" w:type="dxa"/>
            <w:vAlign w:val="center"/>
          </w:tcPr>
          <w:p w:rsidR="00DE003C" w:rsidRPr="002A6592" w:rsidRDefault="00DE003C" w:rsidP="00DE003C">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DE003C" w:rsidRPr="002A6592" w:rsidTr="00DE003C">
        <w:trPr>
          <w:trHeight w:val="230"/>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a)</w:t>
            </w:r>
          </w:p>
        </w:tc>
        <w:tc>
          <w:tcPr>
            <w:tcW w:w="7736" w:type="dxa"/>
            <w:vAlign w:val="center"/>
          </w:tcPr>
          <w:p w:rsidR="00DE003C" w:rsidRPr="002A6592" w:rsidRDefault="00DE003C" w:rsidP="00DE003C">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DE003C" w:rsidRPr="002A6592" w:rsidTr="00DE003C">
        <w:trPr>
          <w:trHeight w:val="14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b)</w:t>
            </w:r>
          </w:p>
        </w:tc>
        <w:tc>
          <w:tcPr>
            <w:tcW w:w="7736" w:type="dxa"/>
            <w:vAlign w:val="center"/>
          </w:tcPr>
          <w:p w:rsidR="00DE003C" w:rsidRPr="002A6592" w:rsidRDefault="00DE003C" w:rsidP="00DE003C">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DE003C" w:rsidRPr="002A6592" w:rsidTr="00DE003C">
        <w:trPr>
          <w:trHeight w:val="190"/>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c)</w:t>
            </w:r>
          </w:p>
        </w:tc>
        <w:tc>
          <w:tcPr>
            <w:tcW w:w="7736" w:type="dxa"/>
            <w:vAlign w:val="center"/>
          </w:tcPr>
          <w:p w:rsidR="00DE003C" w:rsidRPr="002A6592" w:rsidRDefault="00DE003C" w:rsidP="00DE003C">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DE003C" w:rsidRPr="002A6592" w:rsidTr="00DE003C">
        <w:trPr>
          <w:trHeight w:val="146"/>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d)</w:t>
            </w:r>
          </w:p>
        </w:tc>
        <w:tc>
          <w:tcPr>
            <w:tcW w:w="7736" w:type="dxa"/>
            <w:vAlign w:val="center"/>
          </w:tcPr>
          <w:p w:rsidR="00DE003C" w:rsidRPr="002A6592" w:rsidRDefault="00DE003C" w:rsidP="00DE003C">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DE003C" w:rsidRPr="002A6592" w:rsidTr="00DE003C">
        <w:trPr>
          <w:trHeight w:val="30"/>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e)</w:t>
            </w:r>
          </w:p>
        </w:tc>
        <w:tc>
          <w:tcPr>
            <w:tcW w:w="7736" w:type="dxa"/>
            <w:vAlign w:val="center"/>
          </w:tcPr>
          <w:p w:rsidR="00DE003C" w:rsidRPr="002A6592" w:rsidRDefault="00DE003C" w:rsidP="00DE003C">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DE003C" w:rsidRPr="002A6592" w:rsidTr="00DE003C">
        <w:trPr>
          <w:trHeight w:val="68"/>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f)</w:t>
            </w:r>
          </w:p>
        </w:tc>
        <w:tc>
          <w:tcPr>
            <w:tcW w:w="7736" w:type="dxa"/>
            <w:vAlign w:val="center"/>
          </w:tcPr>
          <w:p w:rsidR="00DE003C" w:rsidRPr="002A6592" w:rsidRDefault="00DE003C" w:rsidP="00DE003C">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DE003C" w:rsidRPr="002A6592" w:rsidTr="00DE003C">
        <w:trPr>
          <w:trHeight w:val="30"/>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g)</w:t>
            </w:r>
          </w:p>
        </w:tc>
        <w:tc>
          <w:tcPr>
            <w:tcW w:w="7736" w:type="dxa"/>
            <w:vAlign w:val="center"/>
          </w:tcPr>
          <w:p w:rsidR="00DE003C" w:rsidRPr="002A6592" w:rsidRDefault="00DE003C" w:rsidP="00DE003C">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E003C" w:rsidRPr="002A6592" w:rsidTr="00DE003C">
        <w:trPr>
          <w:trHeight w:val="8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h)</w:t>
            </w:r>
          </w:p>
        </w:tc>
        <w:tc>
          <w:tcPr>
            <w:tcW w:w="7736" w:type="dxa"/>
            <w:vAlign w:val="center"/>
          </w:tcPr>
          <w:p w:rsidR="00DE003C" w:rsidRPr="002A6592" w:rsidRDefault="00DE003C" w:rsidP="00DE003C">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DE003C" w:rsidRPr="002A6592" w:rsidTr="00DE003C">
        <w:trPr>
          <w:trHeight w:val="30"/>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Cs/>
                <w:sz w:val="20"/>
                <w:szCs w:val="20"/>
              </w:rPr>
              <w:t>i)</w:t>
            </w:r>
          </w:p>
        </w:tc>
        <w:tc>
          <w:tcPr>
            <w:tcW w:w="7736" w:type="dxa"/>
            <w:vAlign w:val="center"/>
          </w:tcPr>
          <w:p w:rsidR="00DE003C" w:rsidRPr="002A6592" w:rsidRDefault="00DE003C" w:rsidP="00DE003C">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DE003C" w:rsidRPr="002A6592" w:rsidTr="00DE003C">
        <w:trPr>
          <w:trHeight w:val="30"/>
          <w:tblCellSpacing w:w="20" w:type="dxa"/>
        </w:trPr>
        <w:tc>
          <w:tcPr>
            <w:tcW w:w="1641" w:type="dxa"/>
            <w:vAlign w:val="center"/>
          </w:tcPr>
          <w:p w:rsidR="00DE003C" w:rsidRPr="00577EF7" w:rsidRDefault="00DE003C" w:rsidP="00DE003C">
            <w:pPr>
              <w:jc w:val="center"/>
              <w:rPr>
                <w:rFonts w:cs="Arial"/>
                <w:bCs/>
                <w:sz w:val="20"/>
                <w:szCs w:val="20"/>
              </w:rPr>
            </w:pPr>
            <w:r w:rsidRPr="00577EF7">
              <w:rPr>
                <w:rFonts w:cs="Arial"/>
                <w:bCs/>
                <w:sz w:val="20"/>
                <w:szCs w:val="20"/>
              </w:rPr>
              <w:t>J)</w:t>
            </w:r>
          </w:p>
        </w:tc>
        <w:tc>
          <w:tcPr>
            <w:tcW w:w="7736" w:type="dxa"/>
            <w:vAlign w:val="center"/>
          </w:tcPr>
          <w:p w:rsidR="00DE003C" w:rsidRPr="00577EF7" w:rsidRDefault="00DE003C" w:rsidP="00DE003C">
            <w:pPr>
              <w:pStyle w:val="Prrafodelista"/>
              <w:tabs>
                <w:tab w:val="left" w:pos="426"/>
              </w:tabs>
              <w:ind w:left="0"/>
              <w:jc w:val="both"/>
              <w:rPr>
                <w:rFonts w:cs="Arial"/>
                <w:sz w:val="20"/>
                <w:szCs w:val="20"/>
                <w:lang w:val="es-MX"/>
              </w:rPr>
            </w:pPr>
            <w:r w:rsidRPr="00577EF7">
              <w:rPr>
                <w:rFonts w:cs="Arial"/>
                <w:sz w:val="20"/>
                <w:szCs w:val="20"/>
                <w:lang w:val="es-MX"/>
              </w:rPr>
              <w:t>Propuesta Económica</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
                <w:bCs/>
                <w:sz w:val="20"/>
                <w:szCs w:val="20"/>
              </w:rPr>
            </w:pPr>
            <w:r w:rsidRPr="002A6592">
              <w:rPr>
                <w:rFonts w:cs="Arial"/>
                <w:b/>
                <w:bCs/>
                <w:sz w:val="20"/>
                <w:szCs w:val="20"/>
              </w:rPr>
              <w:t>Apartado VII</w:t>
            </w:r>
          </w:p>
        </w:tc>
        <w:tc>
          <w:tcPr>
            <w:tcW w:w="7736" w:type="dxa"/>
            <w:vAlign w:val="center"/>
          </w:tcPr>
          <w:p w:rsidR="00DE003C" w:rsidRPr="002A6592" w:rsidRDefault="00DE003C" w:rsidP="00DE003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r w:rsidRPr="002A6592">
              <w:rPr>
                <w:rFonts w:cs="Arial"/>
                <w:b/>
                <w:bCs/>
                <w:sz w:val="20"/>
                <w:szCs w:val="20"/>
              </w:rPr>
              <w:t>Apartado VIII</w:t>
            </w:r>
          </w:p>
        </w:tc>
        <w:tc>
          <w:tcPr>
            <w:tcW w:w="7736" w:type="dxa"/>
            <w:vAlign w:val="center"/>
          </w:tcPr>
          <w:p w:rsidR="00DE003C" w:rsidRPr="002A6592" w:rsidRDefault="00DE003C" w:rsidP="00DE003C">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DE003C" w:rsidRPr="002A6592" w:rsidTr="00DE003C">
        <w:trPr>
          <w:trHeight w:val="155"/>
          <w:tblCellSpacing w:w="20" w:type="dxa"/>
        </w:trPr>
        <w:tc>
          <w:tcPr>
            <w:tcW w:w="1641" w:type="dxa"/>
            <w:vAlign w:val="center"/>
          </w:tcPr>
          <w:p w:rsidR="00DE003C" w:rsidRPr="002A6592" w:rsidRDefault="00DE003C" w:rsidP="00DE003C">
            <w:pPr>
              <w:jc w:val="center"/>
              <w:rPr>
                <w:rFonts w:cs="Arial"/>
                <w:b/>
                <w:bCs/>
                <w:sz w:val="20"/>
                <w:szCs w:val="20"/>
              </w:rPr>
            </w:pP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1: Propuesta Económica</w:t>
            </w:r>
          </w:p>
        </w:tc>
      </w:tr>
      <w:tr w:rsidR="00DE003C" w:rsidRPr="002A6592" w:rsidTr="00DE003C">
        <w:trPr>
          <w:trHeight w:val="60"/>
          <w:tblCellSpacing w:w="20" w:type="dxa"/>
        </w:trPr>
        <w:tc>
          <w:tcPr>
            <w:tcW w:w="1641" w:type="dxa"/>
            <w:vAlign w:val="center"/>
          </w:tcPr>
          <w:p w:rsidR="00DE003C" w:rsidRPr="002A6592" w:rsidRDefault="00DE003C" w:rsidP="00DE003C">
            <w:pPr>
              <w:jc w:val="center"/>
              <w:rPr>
                <w:rFonts w:cs="Arial"/>
                <w:bCs/>
                <w:sz w:val="20"/>
                <w:szCs w:val="20"/>
              </w:rPr>
            </w:pPr>
          </w:p>
        </w:tc>
        <w:tc>
          <w:tcPr>
            <w:tcW w:w="7736" w:type="dxa"/>
            <w:vAlign w:val="center"/>
          </w:tcPr>
          <w:p w:rsidR="00DE003C" w:rsidRPr="002A6592" w:rsidRDefault="00DE003C" w:rsidP="00DE003C">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DE003C" w:rsidRPr="002A6592" w:rsidTr="00DE003C">
        <w:trPr>
          <w:trHeight w:val="64"/>
          <w:tblCellSpacing w:w="20" w:type="dxa"/>
        </w:trPr>
        <w:tc>
          <w:tcPr>
            <w:tcW w:w="1641" w:type="dxa"/>
            <w:vAlign w:val="center"/>
          </w:tcPr>
          <w:p w:rsidR="00DE003C" w:rsidRPr="002A6592" w:rsidRDefault="00DE003C" w:rsidP="00DE003C">
            <w:pPr>
              <w:jc w:val="center"/>
              <w:rPr>
                <w:rFonts w:cs="Arial"/>
                <w:bCs/>
                <w:sz w:val="20"/>
                <w:szCs w:val="20"/>
              </w:rPr>
            </w:pPr>
          </w:p>
        </w:tc>
        <w:tc>
          <w:tcPr>
            <w:tcW w:w="7736" w:type="dxa"/>
            <w:vAlign w:val="center"/>
          </w:tcPr>
          <w:p w:rsidR="00DE003C" w:rsidRPr="002A6592" w:rsidRDefault="00DE003C" w:rsidP="00DE003C">
            <w:pPr>
              <w:jc w:val="both"/>
              <w:rPr>
                <w:rFonts w:cs="Arial"/>
                <w:sz w:val="20"/>
                <w:szCs w:val="20"/>
                <w:u w:val="single"/>
                <w:lang w:val="es-MX"/>
              </w:rPr>
            </w:pPr>
            <w:r w:rsidRPr="002A6592">
              <w:rPr>
                <w:rFonts w:cs="Arial"/>
                <w:sz w:val="20"/>
                <w:szCs w:val="20"/>
                <w:lang w:val="es-MX"/>
              </w:rPr>
              <w:t>3: Recepción de Documentos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p>
        </w:tc>
        <w:tc>
          <w:tcPr>
            <w:tcW w:w="7736" w:type="dxa"/>
            <w:vAlign w:val="center"/>
          </w:tcPr>
          <w:p w:rsidR="00DE003C" w:rsidRPr="002A6592" w:rsidRDefault="00DE003C" w:rsidP="00DE003C">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p>
        </w:tc>
        <w:tc>
          <w:tcPr>
            <w:tcW w:w="7736" w:type="dxa"/>
            <w:vAlign w:val="center"/>
          </w:tcPr>
          <w:p w:rsidR="00DE003C" w:rsidRPr="002A6592" w:rsidRDefault="00DE003C" w:rsidP="00DE003C">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Cs/>
                <w:sz w:val="20"/>
                <w:szCs w:val="20"/>
              </w:rPr>
            </w:pPr>
          </w:p>
        </w:tc>
        <w:tc>
          <w:tcPr>
            <w:tcW w:w="7736" w:type="dxa"/>
            <w:vAlign w:val="center"/>
          </w:tcPr>
          <w:p w:rsidR="00DE003C" w:rsidRPr="002A6592" w:rsidRDefault="00DE003C" w:rsidP="00DE003C">
            <w:pPr>
              <w:jc w:val="both"/>
              <w:rPr>
                <w:rFonts w:cs="Arial"/>
                <w:sz w:val="20"/>
                <w:szCs w:val="20"/>
                <w:u w:val="single"/>
                <w:lang w:val="es-MX"/>
              </w:rPr>
            </w:pPr>
            <w:r w:rsidRPr="002A6592">
              <w:rPr>
                <w:rFonts w:cs="Arial"/>
                <w:sz w:val="20"/>
                <w:szCs w:val="20"/>
                <w:lang w:val="es-MX"/>
              </w:rPr>
              <w:t>6: Carta de declaración de integridad</w:t>
            </w:r>
          </w:p>
        </w:tc>
      </w:tr>
      <w:tr w:rsidR="00DE003C" w:rsidRPr="002A6592" w:rsidTr="00DE003C">
        <w:trPr>
          <w:trHeight w:val="238"/>
          <w:tblCellSpacing w:w="20" w:type="dxa"/>
        </w:trPr>
        <w:tc>
          <w:tcPr>
            <w:tcW w:w="1641" w:type="dxa"/>
            <w:vAlign w:val="center"/>
          </w:tcPr>
          <w:p w:rsidR="00DE003C" w:rsidRPr="002A6592" w:rsidRDefault="00DE003C" w:rsidP="00DE003C">
            <w:pPr>
              <w:jc w:val="both"/>
              <w:rPr>
                <w:rFonts w:cs="Arial"/>
                <w:sz w:val="20"/>
                <w:szCs w:val="20"/>
                <w:lang w:val="es-MX"/>
              </w:rPr>
            </w:pPr>
          </w:p>
        </w:tc>
        <w:tc>
          <w:tcPr>
            <w:tcW w:w="7736" w:type="dxa"/>
            <w:vAlign w:val="center"/>
          </w:tcPr>
          <w:p w:rsidR="00DE003C" w:rsidRPr="002A6592" w:rsidRDefault="00DE003C" w:rsidP="00DE003C">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DE003C" w:rsidRPr="002A6592" w:rsidTr="00DE003C">
        <w:trPr>
          <w:trHeight w:val="238"/>
          <w:tblCellSpacing w:w="20" w:type="dxa"/>
        </w:trPr>
        <w:tc>
          <w:tcPr>
            <w:tcW w:w="1641" w:type="dxa"/>
            <w:vAlign w:val="center"/>
          </w:tcPr>
          <w:p w:rsidR="00DE003C" w:rsidRPr="002A6592" w:rsidRDefault="00DE003C" w:rsidP="00DE003C">
            <w:pPr>
              <w:jc w:val="both"/>
              <w:rPr>
                <w:rFonts w:cs="Arial"/>
                <w:sz w:val="20"/>
                <w:szCs w:val="20"/>
                <w:lang w:val="es-MX"/>
              </w:rPr>
            </w:pP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DE003C" w:rsidRPr="002A6592" w:rsidTr="00DE003C">
        <w:trPr>
          <w:trHeight w:val="284"/>
          <w:tblCellSpacing w:w="20" w:type="dxa"/>
        </w:trPr>
        <w:tc>
          <w:tcPr>
            <w:tcW w:w="1641" w:type="dxa"/>
            <w:vAlign w:val="center"/>
          </w:tcPr>
          <w:p w:rsidR="00DE003C" w:rsidRPr="002A6592" w:rsidRDefault="00DE003C" w:rsidP="00DE003C">
            <w:pPr>
              <w:jc w:val="center"/>
              <w:rPr>
                <w:rFonts w:cs="Arial"/>
                <w:b/>
                <w:bCs/>
                <w:sz w:val="20"/>
                <w:szCs w:val="20"/>
                <w:u w:val="single"/>
              </w:rPr>
            </w:pPr>
            <w:r w:rsidRPr="002A6592">
              <w:rPr>
                <w:rFonts w:cs="Arial"/>
                <w:b/>
                <w:bCs/>
                <w:sz w:val="20"/>
                <w:szCs w:val="20"/>
              </w:rPr>
              <w:t>Apartado IX</w:t>
            </w:r>
          </w:p>
        </w:tc>
        <w:tc>
          <w:tcPr>
            <w:tcW w:w="7736" w:type="dxa"/>
            <w:vAlign w:val="center"/>
          </w:tcPr>
          <w:p w:rsidR="00DE003C" w:rsidRPr="002A6592" w:rsidRDefault="00DE003C" w:rsidP="00DE003C">
            <w:pPr>
              <w:jc w:val="both"/>
              <w:rPr>
                <w:rFonts w:cs="Arial"/>
                <w:b/>
                <w:sz w:val="20"/>
                <w:szCs w:val="20"/>
                <w:u w:val="single"/>
                <w:lang w:val="es-MX"/>
              </w:rPr>
            </w:pPr>
            <w:r w:rsidRPr="002A6592">
              <w:rPr>
                <w:rFonts w:cs="Arial"/>
                <w:b/>
                <w:sz w:val="20"/>
                <w:szCs w:val="20"/>
                <w:u w:val="single"/>
                <w:lang w:val="es-MX"/>
              </w:rPr>
              <w:t>INFORMACIÓN ADICIONAL</w:t>
            </w:r>
          </w:p>
        </w:tc>
      </w:tr>
      <w:tr w:rsidR="00DE003C" w:rsidRPr="002A6592" w:rsidTr="00DE003C">
        <w:trPr>
          <w:trHeight w:val="160"/>
          <w:tblCellSpacing w:w="20" w:type="dxa"/>
        </w:trPr>
        <w:tc>
          <w:tcPr>
            <w:tcW w:w="1641" w:type="dxa"/>
            <w:vAlign w:val="center"/>
          </w:tcPr>
          <w:p w:rsidR="00DE003C" w:rsidRPr="002A6592" w:rsidRDefault="00DE003C" w:rsidP="00DE003C">
            <w:pPr>
              <w:jc w:val="center"/>
              <w:rPr>
                <w:rFonts w:cs="Arial"/>
                <w:bCs/>
                <w:sz w:val="20"/>
                <w:szCs w:val="20"/>
              </w:rPr>
            </w:pP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Nota informativa 1: Requisitos que deben reunir las facturas</w:t>
            </w:r>
          </w:p>
        </w:tc>
      </w:tr>
      <w:tr w:rsidR="00DE003C" w:rsidRPr="002A6592" w:rsidTr="00DE003C">
        <w:trPr>
          <w:trHeight w:val="108"/>
          <w:tblCellSpacing w:w="20" w:type="dxa"/>
        </w:trPr>
        <w:tc>
          <w:tcPr>
            <w:tcW w:w="1641" w:type="dxa"/>
            <w:vAlign w:val="center"/>
          </w:tcPr>
          <w:p w:rsidR="00DE003C" w:rsidRPr="002A6592" w:rsidRDefault="00DE003C" w:rsidP="00DE003C">
            <w:pPr>
              <w:jc w:val="center"/>
              <w:rPr>
                <w:rFonts w:cs="Arial"/>
                <w:bCs/>
                <w:sz w:val="20"/>
                <w:szCs w:val="20"/>
              </w:rPr>
            </w:pPr>
          </w:p>
        </w:tc>
        <w:tc>
          <w:tcPr>
            <w:tcW w:w="7736" w:type="dxa"/>
            <w:vAlign w:val="center"/>
          </w:tcPr>
          <w:p w:rsidR="00DE003C" w:rsidRPr="002A6592" w:rsidRDefault="00DE003C" w:rsidP="00DE003C">
            <w:pPr>
              <w:jc w:val="both"/>
              <w:rPr>
                <w:rFonts w:cs="Arial"/>
                <w:sz w:val="20"/>
                <w:szCs w:val="20"/>
                <w:lang w:val="es-MX"/>
              </w:rPr>
            </w:pPr>
            <w:r w:rsidRPr="002A6592">
              <w:rPr>
                <w:rFonts w:cs="Arial"/>
                <w:sz w:val="20"/>
                <w:szCs w:val="20"/>
                <w:lang w:val="es-MX"/>
              </w:rPr>
              <w:t>Nota informativa 2: OCDE</w:t>
            </w:r>
          </w:p>
        </w:tc>
      </w:tr>
      <w:tr w:rsidR="00DE003C" w:rsidRPr="002A6592" w:rsidTr="00DE003C">
        <w:trPr>
          <w:trHeight w:val="108"/>
          <w:tblCellSpacing w:w="20" w:type="dxa"/>
        </w:trPr>
        <w:tc>
          <w:tcPr>
            <w:tcW w:w="1641" w:type="dxa"/>
            <w:vAlign w:val="center"/>
          </w:tcPr>
          <w:p w:rsidR="00DE003C" w:rsidRPr="002A6592" w:rsidRDefault="00DE003C" w:rsidP="00DE003C">
            <w:pPr>
              <w:jc w:val="center"/>
              <w:rPr>
                <w:rFonts w:cs="Arial"/>
                <w:bCs/>
                <w:sz w:val="20"/>
                <w:szCs w:val="20"/>
              </w:rPr>
            </w:pPr>
          </w:p>
        </w:tc>
        <w:tc>
          <w:tcPr>
            <w:tcW w:w="7736" w:type="dxa"/>
            <w:vAlign w:val="center"/>
          </w:tcPr>
          <w:p w:rsidR="00DE003C" w:rsidRPr="002A6592" w:rsidRDefault="00DE003C" w:rsidP="00DE003C">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DE003C" w:rsidRPr="002A6592" w:rsidRDefault="00DE003C" w:rsidP="00DE003C">
      <w:pPr>
        <w:widowControl w:val="0"/>
        <w:tabs>
          <w:tab w:val="left" w:pos="0"/>
        </w:tabs>
        <w:ind w:right="20"/>
        <w:jc w:val="center"/>
        <w:rPr>
          <w:rFonts w:ascii="Tahoma" w:hAnsi="Tahoma" w:cs="Tahoma"/>
          <w:b/>
          <w:sz w:val="22"/>
        </w:rPr>
      </w:pPr>
    </w:p>
    <w:p w:rsidR="00DE003C" w:rsidRPr="002A6592" w:rsidRDefault="00DE003C" w:rsidP="00DE003C">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DE003C" w:rsidRPr="002A6592" w:rsidRDefault="00DE003C" w:rsidP="00DE003C">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41100100-IR07-18</w:t>
      </w:r>
    </w:p>
    <w:p w:rsidR="00DE003C" w:rsidRPr="002A6592" w:rsidRDefault="00DE003C" w:rsidP="00DE003C">
      <w:pPr>
        <w:widowControl w:val="0"/>
        <w:jc w:val="center"/>
        <w:rPr>
          <w:rFonts w:ascii="Tahoma" w:hAnsi="Tahoma" w:cs="Tahoma"/>
          <w:b/>
          <w:sz w:val="22"/>
        </w:rPr>
      </w:pPr>
    </w:p>
    <w:p w:rsidR="00DE003C" w:rsidRPr="002A6592" w:rsidRDefault="00DE003C" w:rsidP="00DE003C">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DE003C" w:rsidRPr="002A6592" w:rsidRDefault="00DE003C" w:rsidP="00DE003C">
      <w:pPr>
        <w:jc w:val="both"/>
        <w:rPr>
          <w:rFonts w:cs="Arial"/>
          <w:b/>
          <w:sz w:val="20"/>
          <w:szCs w:val="20"/>
          <w:u w:val="single"/>
          <w:lang w:val="es-MX"/>
        </w:rPr>
      </w:pPr>
      <w:r w:rsidRPr="002A6592">
        <w:rPr>
          <w:rFonts w:cs="Arial"/>
          <w:b/>
          <w:sz w:val="20"/>
          <w:szCs w:val="20"/>
          <w:u w:val="single"/>
          <w:lang w:val="es-MX"/>
        </w:rPr>
        <w:t xml:space="preserve"> </w:t>
      </w:r>
    </w:p>
    <w:p w:rsidR="00DE003C" w:rsidRPr="002A6592" w:rsidRDefault="00DE003C" w:rsidP="00DE003C">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DE003C" w:rsidRPr="002A6592" w:rsidRDefault="00DE003C" w:rsidP="00DE003C">
      <w:pPr>
        <w:pStyle w:val="Prrafodelista"/>
        <w:ind w:left="360" w:right="420"/>
        <w:jc w:val="both"/>
        <w:rPr>
          <w:rFonts w:cs="Arial"/>
          <w:sz w:val="20"/>
          <w:szCs w:val="20"/>
        </w:rPr>
      </w:pPr>
      <w:r w:rsidRPr="002A6592">
        <w:rPr>
          <w:rFonts w:cs="Arial"/>
          <w:sz w:val="20"/>
          <w:szCs w:val="20"/>
        </w:rPr>
        <w:t xml:space="preserve"> </w:t>
      </w:r>
    </w:p>
    <w:p w:rsidR="00DE003C" w:rsidRPr="002A6592" w:rsidRDefault="00DE003C" w:rsidP="00DE003C">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DE003C" w:rsidRPr="002A6592" w:rsidRDefault="00DE003C" w:rsidP="00DE003C">
      <w:pPr>
        <w:pStyle w:val="Prrafodelista"/>
        <w:rPr>
          <w:rFonts w:cs="Arial"/>
          <w:b/>
          <w:sz w:val="20"/>
          <w:szCs w:val="20"/>
        </w:rPr>
      </w:pPr>
    </w:p>
    <w:p w:rsidR="00DE003C" w:rsidRPr="002A6592" w:rsidRDefault="00DE003C" w:rsidP="00DE003C">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DE003C" w:rsidRPr="002A6592" w:rsidRDefault="00DE003C" w:rsidP="00DE003C">
      <w:pPr>
        <w:pStyle w:val="Prrafodelista"/>
        <w:rPr>
          <w:rFonts w:cs="Arial"/>
          <w:sz w:val="20"/>
          <w:szCs w:val="20"/>
        </w:rPr>
      </w:pPr>
    </w:p>
    <w:p w:rsidR="00DE003C" w:rsidRPr="002A6592" w:rsidRDefault="00DE003C" w:rsidP="00DE003C">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41100100-IR07-18</w:t>
      </w:r>
      <w:r w:rsidRPr="002A6592">
        <w:rPr>
          <w:rFonts w:cs="Arial"/>
          <w:sz w:val="20"/>
          <w:szCs w:val="20"/>
        </w:rPr>
        <w:t xml:space="preserve">, </w:t>
      </w:r>
      <w:r>
        <w:rPr>
          <w:rFonts w:cs="Arial"/>
          <w:b/>
          <w:sz w:val="20"/>
          <w:szCs w:val="20"/>
        </w:rPr>
        <w:t>“ASESORÍA EN LA IDENTIFICACIÓN DE POSIBLES RIESGOS REGULATORIOS Y DE COMPETENCIA A TRAVÉS DE UN ANÁLISIS DETALLADO DE LAS CARACTERÍSTICAS DEL SECTOR ELÉCTRICO”</w:t>
      </w:r>
    </w:p>
    <w:p w:rsidR="00DE003C" w:rsidRPr="002A6592" w:rsidRDefault="00DE003C" w:rsidP="00DE003C">
      <w:pPr>
        <w:pStyle w:val="Prrafodelista"/>
        <w:ind w:left="360" w:right="420"/>
        <w:jc w:val="both"/>
        <w:rPr>
          <w:rFonts w:cs="Arial"/>
          <w:sz w:val="20"/>
          <w:szCs w:val="20"/>
        </w:rPr>
      </w:pPr>
    </w:p>
    <w:p w:rsidR="00DE003C" w:rsidRDefault="00DE003C" w:rsidP="00DE003C">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l 24</w:t>
      </w:r>
      <w:r w:rsidRPr="00E708E2">
        <w:rPr>
          <w:rFonts w:cs="Arial"/>
          <w:sz w:val="20"/>
          <w:szCs w:val="20"/>
        </w:rPr>
        <w:t xml:space="preserve"> de </w:t>
      </w:r>
      <w:r>
        <w:rPr>
          <w:rFonts w:cs="Arial"/>
          <w:sz w:val="20"/>
          <w:szCs w:val="20"/>
        </w:rPr>
        <w:t>mayo al 13 de agosto</w:t>
      </w:r>
      <w:r w:rsidRPr="00E708E2">
        <w:rPr>
          <w:rFonts w:cs="Arial"/>
          <w:sz w:val="20"/>
          <w:szCs w:val="20"/>
        </w:rPr>
        <w:t xml:space="preserve"> de 2018</w:t>
      </w:r>
      <w:r>
        <w:rPr>
          <w:rFonts w:cs="Arial"/>
          <w:sz w:val="20"/>
          <w:szCs w:val="20"/>
        </w:rPr>
        <w:t>.</w:t>
      </w:r>
    </w:p>
    <w:p w:rsidR="00DE003C" w:rsidRPr="00FB66CC" w:rsidRDefault="00DE003C" w:rsidP="00DE003C">
      <w:pPr>
        <w:pStyle w:val="Prrafodelista"/>
        <w:rPr>
          <w:rFonts w:cs="Arial"/>
          <w:sz w:val="20"/>
          <w:szCs w:val="20"/>
        </w:rPr>
      </w:pPr>
    </w:p>
    <w:p w:rsidR="00DE003C" w:rsidRPr="002A6592" w:rsidRDefault="00DE003C" w:rsidP="00DE003C">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DE003C" w:rsidRPr="002A6592" w:rsidRDefault="00DE003C" w:rsidP="00DE003C">
      <w:pPr>
        <w:pStyle w:val="Prrafodelista"/>
        <w:rPr>
          <w:rFonts w:cs="Arial"/>
          <w:sz w:val="20"/>
          <w:szCs w:val="20"/>
        </w:rPr>
      </w:pPr>
    </w:p>
    <w:p w:rsidR="00DE003C" w:rsidRPr="00FB66CC" w:rsidRDefault="00DE003C" w:rsidP="00DE003C">
      <w:pPr>
        <w:pStyle w:val="Prrafodelista"/>
        <w:numPr>
          <w:ilvl w:val="0"/>
          <w:numId w:val="2"/>
        </w:numPr>
        <w:ind w:right="420"/>
        <w:jc w:val="both"/>
        <w:rPr>
          <w:rFonts w:cs="Arial"/>
          <w:sz w:val="20"/>
          <w:szCs w:val="20"/>
        </w:rPr>
      </w:pPr>
      <w:r w:rsidRPr="002A6592">
        <w:rPr>
          <w:rFonts w:cs="Arial"/>
          <w:sz w:val="20"/>
          <w:szCs w:val="20"/>
        </w:rPr>
        <w:t xml:space="preserve">La convocante cuenta </w:t>
      </w:r>
      <w:r w:rsidRPr="00FB66CC">
        <w:rPr>
          <w:rFonts w:cs="Arial"/>
          <w:sz w:val="20"/>
          <w:szCs w:val="20"/>
        </w:rPr>
        <w:t xml:space="preserve">con la Suficiencia presupuestaria Número </w:t>
      </w:r>
      <w:r w:rsidRPr="00577EF7">
        <w:rPr>
          <w:rFonts w:cs="Arial"/>
          <w:sz w:val="20"/>
          <w:szCs w:val="20"/>
        </w:rPr>
        <w:t>3100039768</w:t>
      </w:r>
      <w:r w:rsidRPr="00FB66CC">
        <w:rPr>
          <w:rFonts w:cs="Arial"/>
          <w:sz w:val="20"/>
          <w:szCs w:val="20"/>
        </w:rPr>
        <w:t xml:space="preserve"> autorizada por la Dirección General Adjunta de Presupuesto y Finanzas.</w:t>
      </w:r>
    </w:p>
    <w:p w:rsidR="00DE003C" w:rsidRPr="002A6592" w:rsidRDefault="00DE003C" w:rsidP="00DE003C">
      <w:pPr>
        <w:pStyle w:val="Prrafodelista"/>
        <w:rPr>
          <w:rFonts w:cs="Arial"/>
          <w:sz w:val="20"/>
          <w:szCs w:val="20"/>
        </w:rPr>
      </w:pPr>
    </w:p>
    <w:p w:rsidR="00DE003C" w:rsidRPr="002A6592" w:rsidRDefault="00DE003C" w:rsidP="00DE003C">
      <w:pPr>
        <w:widowControl w:val="0"/>
        <w:jc w:val="center"/>
        <w:rPr>
          <w:rFonts w:ascii="Tahoma" w:hAnsi="Tahoma" w:cs="Tahoma"/>
          <w:b/>
          <w:sz w:val="22"/>
          <w:u w:val="single"/>
        </w:rPr>
      </w:pPr>
    </w:p>
    <w:p w:rsidR="00DE003C" w:rsidRPr="002A6592" w:rsidRDefault="00DE003C" w:rsidP="00DE003C">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DE003C" w:rsidRPr="002A6592" w:rsidRDefault="00DE003C" w:rsidP="00DE003C">
      <w:pPr>
        <w:pStyle w:val="Prrafodelista"/>
        <w:ind w:left="0"/>
        <w:jc w:val="both"/>
        <w:rPr>
          <w:rFonts w:cs="Arial"/>
          <w:sz w:val="20"/>
          <w:szCs w:val="20"/>
          <w:u w:val="single"/>
        </w:rPr>
      </w:pPr>
    </w:p>
    <w:p w:rsidR="00DE003C" w:rsidRPr="002A6592" w:rsidRDefault="00DE003C" w:rsidP="00DE003C">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Pr>
          <w:rFonts w:cs="Arial"/>
          <w:sz w:val="20"/>
          <w:szCs w:val="20"/>
        </w:rPr>
        <w:t xml:space="preserve">la </w:t>
      </w:r>
      <w:r w:rsidRPr="002A6592">
        <w:rPr>
          <w:rFonts w:ascii="Tahoma" w:hAnsi="Tahoma" w:cs="Tahoma"/>
          <w:b/>
          <w:sz w:val="22"/>
          <w:szCs w:val="22"/>
        </w:rPr>
        <w:t>“</w:t>
      </w:r>
      <w:r>
        <w:rPr>
          <w:rFonts w:ascii="Tahoma" w:hAnsi="Tahoma" w:cs="Tahoma"/>
          <w:b/>
          <w:sz w:val="20"/>
          <w:szCs w:val="20"/>
        </w:rPr>
        <w:t>ASESORÍA EN LA IDENTIFICACIÓN DE POSIBLES RIESGOS REGULATORIOS Y DE COMPETENCIA A TRAVÉS DE UN ANÁLISIS DETALLADO DE LAS CARACTERÍSTICAS DEL SECTOR ELÉCTRICO</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numPr>
          <w:ilvl w:val="0"/>
          <w:numId w:val="3"/>
        </w:numPr>
        <w:jc w:val="both"/>
        <w:rPr>
          <w:rFonts w:cs="Arial"/>
          <w:sz w:val="20"/>
          <w:szCs w:val="20"/>
        </w:rPr>
      </w:pPr>
      <w:r w:rsidRPr="002A6592">
        <w:rPr>
          <w:rFonts w:cs="Arial"/>
          <w:sz w:val="20"/>
          <w:szCs w:val="20"/>
        </w:rPr>
        <w:t>Los servicios no están agrupados en partidas.</w:t>
      </w:r>
    </w:p>
    <w:p w:rsidR="00DE003C" w:rsidRPr="002A6592" w:rsidRDefault="00DE003C" w:rsidP="00DE003C">
      <w:pPr>
        <w:pStyle w:val="Prrafodelista"/>
        <w:rPr>
          <w:rFonts w:cs="Arial"/>
          <w:sz w:val="20"/>
          <w:szCs w:val="20"/>
        </w:rPr>
      </w:pPr>
    </w:p>
    <w:p w:rsidR="00DE003C" w:rsidRPr="002A6592" w:rsidRDefault="00DE003C" w:rsidP="00DE003C">
      <w:pPr>
        <w:pStyle w:val="Prrafodelista"/>
        <w:numPr>
          <w:ilvl w:val="0"/>
          <w:numId w:val="3"/>
        </w:numPr>
        <w:jc w:val="both"/>
        <w:rPr>
          <w:rFonts w:cs="Arial"/>
          <w:sz w:val="20"/>
          <w:szCs w:val="20"/>
        </w:rPr>
      </w:pPr>
      <w:r w:rsidRPr="002A6592">
        <w:rPr>
          <w:rFonts w:cs="Arial"/>
          <w:sz w:val="20"/>
          <w:szCs w:val="20"/>
        </w:rPr>
        <w:lastRenderedPageBreak/>
        <w:t>No existe un precio máximo de referencia.</w:t>
      </w:r>
    </w:p>
    <w:p w:rsidR="00DE003C" w:rsidRPr="002A6592" w:rsidRDefault="00DE003C" w:rsidP="00DE003C">
      <w:pPr>
        <w:pStyle w:val="Prrafodelista"/>
        <w:rPr>
          <w:rFonts w:cs="Arial"/>
          <w:sz w:val="20"/>
          <w:szCs w:val="20"/>
        </w:rPr>
      </w:pPr>
    </w:p>
    <w:p w:rsidR="00DE003C" w:rsidRPr="002A6592" w:rsidRDefault="00DE003C" w:rsidP="00DE003C">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DE003C" w:rsidRPr="002A6592" w:rsidRDefault="00DE003C" w:rsidP="00DE003C">
      <w:pPr>
        <w:spacing w:after="40"/>
        <w:ind w:left="360"/>
        <w:jc w:val="both"/>
        <w:rPr>
          <w:rFonts w:cs="Arial"/>
          <w:sz w:val="20"/>
          <w:szCs w:val="20"/>
        </w:rPr>
      </w:pPr>
    </w:p>
    <w:p w:rsidR="00DE003C" w:rsidRPr="002A6592" w:rsidRDefault="00DE003C" w:rsidP="00DE003C">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DE003C" w:rsidRPr="002A6592" w:rsidRDefault="00DE003C" w:rsidP="00DE003C">
      <w:pPr>
        <w:pStyle w:val="Prrafodelista"/>
        <w:ind w:left="360"/>
        <w:jc w:val="both"/>
        <w:rPr>
          <w:rFonts w:cs="Arial"/>
          <w:sz w:val="20"/>
          <w:szCs w:val="20"/>
        </w:rPr>
      </w:pPr>
    </w:p>
    <w:p w:rsidR="00DE003C" w:rsidRPr="007557CB" w:rsidRDefault="00DE003C" w:rsidP="00DE003C">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rsidR="00DE003C" w:rsidRPr="002A6592" w:rsidRDefault="00DE003C" w:rsidP="00DE003C">
      <w:pPr>
        <w:pStyle w:val="Prrafodelista"/>
        <w:rPr>
          <w:rFonts w:cs="Arial"/>
          <w:sz w:val="20"/>
          <w:szCs w:val="20"/>
        </w:rPr>
      </w:pPr>
    </w:p>
    <w:p w:rsidR="00DE003C" w:rsidRDefault="00DE003C" w:rsidP="00DE003C">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DE003C" w:rsidRPr="001052D0" w:rsidRDefault="00DE003C" w:rsidP="00DE003C">
      <w:pPr>
        <w:pStyle w:val="Prrafodelista"/>
        <w:rPr>
          <w:rFonts w:cs="Arial"/>
          <w:sz w:val="20"/>
          <w:szCs w:val="20"/>
        </w:rPr>
      </w:pPr>
    </w:p>
    <w:p w:rsidR="00DE003C" w:rsidRPr="001052D0" w:rsidRDefault="00DE003C" w:rsidP="00DE003C">
      <w:pPr>
        <w:pStyle w:val="Prrafodelista"/>
        <w:ind w:left="360"/>
        <w:jc w:val="both"/>
        <w:rPr>
          <w:rFonts w:cs="Arial"/>
          <w:sz w:val="20"/>
          <w:szCs w:val="20"/>
        </w:rPr>
      </w:pPr>
    </w:p>
    <w:p w:rsidR="00DE003C" w:rsidRPr="002A6592" w:rsidRDefault="00DE003C" w:rsidP="00DE003C">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DE003C" w:rsidRPr="002A6592" w:rsidRDefault="00DE003C" w:rsidP="00DE003C">
      <w:pPr>
        <w:pStyle w:val="Prrafodelista"/>
        <w:rPr>
          <w:rFonts w:cs="Arial"/>
          <w:b/>
          <w:sz w:val="20"/>
          <w:szCs w:val="20"/>
        </w:rPr>
      </w:pPr>
    </w:p>
    <w:p w:rsidR="00DE003C" w:rsidRPr="002A6592" w:rsidRDefault="00DE003C" w:rsidP="00DE003C">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DE003C" w:rsidRPr="002A6592" w:rsidRDefault="00DE003C" w:rsidP="00DE003C">
      <w:pPr>
        <w:pStyle w:val="Prrafodelista"/>
        <w:ind w:left="360"/>
        <w:jc w:val="both"/>
        <w:rPr>
          <w:rFonts w:cs="Arial"/>
          <w:sz w:val="20"/>
          <w:szCs w:val="20"/>
        </w:rPr>
      </w:pPr>
    </w:p>
    <w:p w:rsidR="00DE003C" w:rsidRPr="002A6592" w:rsidRDefault="00DE003C" w:rsidP="00DE003C">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DE003C" w:rsidRPr="002A6592" w:rsidRDefault="00DE003C" w:rsidP="00DE003C">
      <w:pPr>
        <w:pStyle w:val="Prrafodelista"/>
        <w:ind w:left="360"/>
        <w:jc w:val="both"/>
        <w:rPr>
          <w:rFonts w:cs="Arial"/>
          <w:sz w:val="20"/>
          <w:szCs w:val="20"/>
          <w:lang w:val="es-MX"/>
        </w:rPr>
      </w:pPr>
    </w:p>
    <w:p w:rsidR="00DE003C" w:rsidRPr="002A6592" w:rsidRDefault="00DE003C" w:rsidP="00DE003C">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DE003C" w:rsidRPr="002A6592" w:rsidRDefault="00DE003C" w:rsidP="00DE003C">
      <w:pPr>
        <w:pStyle w:val="cetneg"/>
        <w:spacing w:after="0" w:line="240" w:lineRule="auto"/>
        <w:jc w:val="both"/>
        <w:rPr>
          <w:rFonts w:cs="Arial"/>
          <w:sz w:val="20"/>
        </w:rPr>
      </w:pPr>
    </w:p>
    <w:p w:rsidR="00DE003C" w:rsidRPr="002A6592" w:rsidRDefault="00DE003C" w:rsidP="00DE003C">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DE003C" w:rsidRPr="002A6592" w:rsidRDefault="00DE003C" w:rsidP="00DE003C">
      <w:pPr>
        <w:pStyle w:val="Prrafodelista"/>
        <w:ind w:left="720"/>
        <w:jc w:val="both"/>
        <w:rPr>
          <w:rFonts w:cs="Arial"/>
          <w:b/>
          <w:sz w:val="20"/>
          <w:szCs w:val="20"/>
          <w:lang w:val="es-MX"/>
        </w:rPr>
      </w:pPr>
    </w:p>
    <w:p w:rsidR="00DE003C" w:rsidRPr="002A6592" w:rsidRDefault="00DE003C" w:rsidP="00DE003C">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DE003C" w:rsidRPr="002A6592" w:rsidRDefault="00DE003C" w:rsidP="00DE003C">
      <w:pPr>
        <w:pStyle w:val="Prrafodelista"/>
        <w:ind w:left="720"/>
        <w:jc w:val="both"/>
        <w:rPr>
          <w:rFonts w:cs="Arial"/>
          <w:b/>
          <w:sz w:val="20"/>
          <w:szCs w:val="20"/>
          <w:lang w:val="es-MX"/>
        </w:rPr>
      </w:pPr>
    </w:p>
    <w:p w:rsidR="00DE003C" w:rsidRPr="002A6592" w:rsidRDefault="00DE003C" w:rsidP="00DE003C">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DE003C" w:rsidRPr="002A6592" w:rsidTr="00DE003C">
        <w:trPr>
          <w:trHeight w:val="184"/>
          <w:tblCellSpacing w:w="20" w:type="dxa"/>
          <w:jc w:val="center"/>
        </w:trPr>
        <w:tc>
          <w:tcPr>
            <w:tcW w:w="3618" w:type="dxa"/>
            <w:shd w:val="clear" w:color="auto" w:fill="C3DB6B"/>
            <w:vAlign w:val="center"/>
          </w:tcPr>
          <w:p w:rsidR="00DE003C" w:rsidRPr="002A6592" w:rsidRDefault="00DE003C" w:rsidP="00DE003C">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DE003C" w:rsidRPr="002A6592" w:rsidRDefault="00DE003C" w:rsidP="00DE003C">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DE003C" w:rsidRPr="002A6592" w:rsidRDefault="00DE003C" w:rsidP="00DE003C">
            <w:pPr>
              <w:ind w:right="51"/>
              <w:jc w:val="center"/>
              <w:rPr>
                <w:rFonts w:cs="Arial"/>
                <w:b/>
                <w:sz w:val="20"/>
                <w:szCs w:val="20"/>
              </w:rPr>
            </w:pPr>
            <w:r w:rsidRPr="002A6592">
              <w:rPr>
                <w:rFonts w:cs="Arial"/>
                <w:b/>
                <w:sz w:val="20"/>
                <w:szCs w:val="20"/>
              </w:rPr>
              <w:t>Hora</w:t>
            </w:r>
          </w:p>
        </w:tc>
      </w:tr>
      <w:tr w:rsidR="00DE003C" w:rsidRPr="002A6592" w:rsidTr="00DE003C">
        <w:trPr>
          <w:trHeight w:val="217"/>
          <w:tblCellSpacing w:w="20" w:type="dxa"/>
          <w:jc w:val="center"/>
        </w:trPr>
        <w:tc>
          <w:tcPr>
            <w:tcW w:w="3618" w:type="dxa"/>
            <w:vAlign w:val="center"/>
          </w:tcPr>
          <w:p w:rsidR="00DE003C" w:rsidRPr="002A6592" w:rsidRDefault="00DE003C" w:rsidP="00DE003C">
            <w:pPr>
              <w:numPr>
                <w:ilvl w:val="0"/>
                <w:numId w:val="4"/>
              </w:numPr>
              <w:ind w:right="38"/>
              <w:rPr>
                <w:rFonts w:cs="Arial"/>
                <w:sz w:val="20"/>
                <w:szCs w:val="20"/>
              </w:rPr>
            </w:pPr>
            <w:r>
              <w:rPr>
                <w:rFonts w:cs="Arial"/>
                <w:sz w:val="20"/>
                <w:szCs w:val="20"/>
              </w:rPr>
              <w:t>Junta de Aclaraciones</w:t>
            </w:r>
          </w:p>
        </w:tc>
        <w:tc>
          <w:tcPr>
            <w:tcW w:w="4212" w:type="dxa"/>
            <w:vAlign w:val="center"/>
          </w:tcPr>
          <w:p w:rsidR="00DE003C" w:rsidRDefault="00DE003C" w:rsidP="00DE003C">
            <w:pPr>
              <w:ind w:right="38"/>
              <w:rPr>
                <w:rFonts w:cs="Arial"/>
                <w:sz w:val="20"/>
                <w:szCs w:val="20"/>
              </w:rPr>
            </w:pPr>
            <w:r>
              <w:rPr>
                <w:rFonts w:cs="Arial"/>
                <w:sz w:val="20"/>
                <w:szCs w:val="20"/>
              </w:rPr>
              <w:t>El día 17</w:t>
            </w:r>
            <w:r w:rsidRPr="00D121B6">
              <w:rPr>
                <w:rFonts w:cs="Arial"/>
                <w:sz w:val="20"/>
                <w:szCs w:val="20"/>
              </w:rPr>
              <w:t xml:space="preserve"> de </w:t>
            </w:r>
            <w:r>
              <w:rPr>
                <w:rFonts w:cs="Arial"/>
                <w:sz w:val="20"/>
                <w:szCs w:val="20"/>
              </w:rPr>
              <w:t>MAYO</w:t>
            </w:r>
            <w:r w:rsidRPr="00D121B6">
              <w:rPr>
                <w:rFonts w:cs="Arial"/>
                <w:sz w:val="20"/>
                <w:szCs w:val="20"/>
              </w:rPr>
              <w:t xml:space="preserve"> de 2018 </w:t>
            </w:r>
          </w:p>
          <w:p w:rsidR="00DE003C" w:rsidRDefault="00DE003C" w:rsidP="00DE003C">
            <w:pPr>
              <w:ind w:right="38"/>
              <w:rPr>
                <w:rFonts w:cs="Arial"/>
                <w:sz w:val="20"/>
                <w:szCs w:val="20"/>
              </w:rPr>
            </w:pPr>
          </w:p>
        </w:tc>
        <w:tc>
          <w:tcPr>
            <w:tcW w:w="1187" w:type="dxa"/>
          </w:tcPr>
          <w:p w:rsidR="00DE003C" w:rsidRDefault="00DE003C" w:rsidP="00DE003C">
            <w:pPr>
              <w:ind w:right="38"/>
              <w:jc w:val="center"/>
              <w:rPr>
                <w:rFonts w:cs="Arial"/>
                <w:sz w:val="20"/>
                <w:szCs w:val="20"/>
              </w:rPr>
            </w:pPr>
            <w:r>
              <w:rPr>
                <w:rFonts w:cs="Arial"/>
                <w:sz w:val="20"/>
                <w:szCs w:val="20"/>
              </w:rPr>
              <w:t>09</w:t>
            </w:r>
            <w:r w:rsidRPr="002A6592">
              <w:rPr>
                <w:rFonts w:cs="Arial"/>
                <w:sz w:val="20"/>
                <w:szCs w:val="20"/>
              </w:rPr>
              <w:t>:00</w:t>
            </w:r>
          </w:p>
        </w:tc>
      </w:tr>
      <w:tr w:rsidR="00DE003C" w:rsidRPr="002A6592" w:rsidTr="00DE003C">
        <w:trPr>
          <w:trHeight w:val="217"/>
          <w:tblCellSpacing w:w="20" w:type="dxa"/>
          <w:jc w:val="center"/>
        </w:trPr>
        <w:tc>
          <w:tcPr>
            <w:tcW w:w="3618" w:type="dxa"/>
            <w:vAlign w:val="center"/>
          </w:tcPr>
          <w:p w:rsidR="00DE003C" w:rsidRPr="002A6592" w:rsidRDefault="00DE003C" w:rsidP="00DE003C">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DE003C" w:rsidRPr="002A6592" w:rsidDel="007C384B" w:rsidRDefault="00DE003C" w:rsidP="00DE003C">
            <w:pPr>
              <w:ind w:right="38"/>
              <w:rPr>
                <w:rFonts w:cs="Arial"/>
                <w:sz w:val="20"/>
                <w:szCs w:val="20"/>
              </w:rPr>
            </w:pPr>
            <w:r>
              <w:rPr>
                <w:rFonts w:cs="Arial"/>
                <w:sz w:val="20"/>
                <w:szCs w:val="20"/>
              </w:rPr>
              <w:t>Hasta el 21</w:t>
            </w:r>
            <w:r w:rsidRPr="002A6592">
              <w:rPr>
                <w:rFonts w:cs="Arial"/>
                <w:sz w:val="20"/>
                <w:szCs w:val="20"/>
              </w:rPr>
              <w:t xml:space="preserve"> de </w:t>
            </w:r>
            <w:r>
              <w:rPr>
                <w:rFonts w:cs="Arial"/>
                <w:sz w:val="20"/>
                <w:szCs w:val="20"/>
              </w:rPr>
              <w:t>MAYO de 2018</w:t>
            </w:r>
          </w:p>
        </w:tc>
        <w:tc>
          <w:tcPr>
            <w:tcW w:w="1187" w:type="dxa"/>
          </w:tcPr>
          <w:p w:rsidR="00DE003C" w:rsidRPr="002A6592" w:rsidRDefault="00DE003C" w:rsidP="00DE003C">
            <w:pPr>
              <w:ind w:right="38"/>
              <w:jc w:val="center"/>
              <w:rPr>
                <w:rFonts w:cs="Arial"/>
                <w:sz w:val="20"/>
                <w:szCs w:val="20"/>
              </w:rPr>
            </w:pPr>
            <w:r>
              <w:rPr>
                <w:rFonts w:cs="Arial"/>
                <w:sz w:val="20"/>
                <w:szCs w:val="20"/>
              </w:rPr>
              <w:t>09</w:t>
            </w:r>
            <w:r w:rsidRPr="002A6592">
              <w:rPr>
                <w:rFonts w:cs="Arial"/>
                <w:sz w:val="20"/>
                <w:szCs w:val="20"/>
              </w:rPr>
              <w:t>:00</w:t>
            </w:r>
          </w:p>
        </w:tc>
      </w:tr>
      <w:tr w:rsidR="00DE003C" w:rsidRPr="002A6592" w:rsidTr="00DE003C">
        <w:trPr>
          <w:trHeight w:val="335"/>
          <w:tblCellSpacing w:w="20" w:type="dxa"/>
          <w:jc w:val="center"/>
        </w:trPr>
        <w:tc>
          <w:tcPr>
            <w:tcW w:w="3618" w:type="dxa"/>
            <w:vAlign w:val="center"/>
          </w:tcPr>
          <w:p w:rsidR="00DE003C" w:rsidRPr="002A6592" w:rsidRDefault="00DE003C" w:rsidP="00DE003C">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DE003C" w:rsidRPr="002A6592" w:rsidRDefault="00DE003C" w:rsidP="00DE003C">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21</w:t>
            </w:r>
            <w:r w:rsidRPr="002A6592">
              <w:rPr>
                <w:rFonts w:cs="Arial"/>
                <w:sz w:val="20"/>
                <w:szCs w:val="20"/>
              </w:rPr>
              <w:t xml:space="preserve"> de </w:t>
            </w:r>
            <w:r>
              <w:rPr>
                <w:rFonts w:cs="Arial"/>
                <w:sz w:val="20"/>
                <w:szCs w:val="20"/>
              </w:rPr>
              <w:t>MAYO de 2018</w:t>
            </w:r>
          </w:p>
        </w:tc>
        <w:tc>
          <w:tcPr>
            <w:tcW w:w="1187" w:type="dxa"/>
          </w:tcPr>
          <w:p w:rsidR="00DE003C" w:rsidRPr="002A6592" w:rsidRDefault="00DE003C" w:rsidP="00DE003C">
            <w:pPr>
              <w:ind w:right="38"/>
              <w:jc w:val="center"/>
              <w:rPr>
                <w:rFonts w:cs="Arial"/>
                <w:sz w:val="20"/>
                <w:szCs w:val="20"/>
              </w:rPr>
            </w:pPr>
            <w:r>
              <w:rPr>
                <w:rFonts w:cs="Arial"/>
                <w:sz w:val="20"/>
                <w:szCs w:val="20"/>
              </w:rPr>
              <w:t>09</w:t>
            </w:r>
            <w:r w:rsidRPr="002A6592">
              <w:rPr>
                <w:rFonts w:cs="Arial"/>
                <w:sz w:val="20"/>
                <w:szCs w:val="20"/>
              </w:rPr>
              <w:t>:00</w:t>
            </w:r>
          </w:p>
        </w:tc>
      </w:tr>
      <w:tr w:rsidR="00DE003C" w:rsidRPr="002A6592" w:rsidTr="00DE003C">
        <w:trPr>
          <w:trHeight w:val="243"/>
          <w:tblCellSpacing w:w="20" w:type="dxa"/>
          <w:jc w:val="center"/>
        </w:trPr>
        <w:tc>
          <w:tcPr>
            <w:tcW w:w="3618" w:type="dxa"/>
            <w:vAlign w:val="center"/>
          </w:tcPr>
          <w:p w:rsidR="00DE003C" w:rsidRPr="002A6592" w:rsidRDefault="00DE003C" w:rsidP="00DE003C">
            <w:pPr>
              <w:numPr>
                <w:ilvl w:val="0"/>
                <w:numId w:val="4"/>
              </w:numPr>
              <w:ind w:right="38"/>
              <w:rPr>
                <w:rFonts w:cs="Arial"/>
                <w:sz w:val="20"/>
                <w:szCs w:val="20"/>
              </w:rPr>
            </w:pPr>
            <w:r w:rsidRPr="002A6592">
              <w:rPr>
                <w:rFonts w:cs="Arial"/>
                <w:sz w:val="20"/>
                <w:szCs w:val="20"/>
              </w:rPr>
              <w:t>Fallo</w:t>
            </w:r>
          </w:p>
        </w:tc>
        <w:tc>
          <w:tcPr>
            <w:tcW w:w="4212" w:type="dxa"/>
            <w:vAlign w:val="center"/>
          </w:tcPr>
          <w:p w:rsidR="00DE003C" w:rsidRPr="002A6592" w:rsidRDefault="00DE003C" w:rsidP="00DE003C">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22</w:t>
            </w:r>
            <w:r w:rsidRPr="002A6592">
              <w:rPr>
                <w:rFonts w:cs="Arial"/>
                <w:sz w:val="20"/>
                <w:szCs w:val="20"/>
              </w:rPr>
              <w:t xml:space="preserve"> de </w:t>
            </w:r>
            <w:r>
              <w:rPr>
                <w:rFonts w:cs="Arial"/>
                <w:sz w:val="20"/>
                <w:szCs w:val="20"/>
              </w:rPr>
              <w:t>mayo de 2018</w:t>
            </w:r>
          </w:p>
        </w:tc>
        <w:tc>
          <w:tcPr>
            <w:tcW w:w="1187" w:type="dxa"/>
          </w:tcPr>
          <w:p w:rsidR="00DE003C" w:rsidRPr="002A6592" w:rsidRDefault="00DE003C" w:rsidP="00DE003C">
            <w:pPr>
              <w:ind w:right="38"/>
              <w:jc w:val="center"/>
              <w:rPr>
                <w:rFonts w:cs="Arial"/>
                <w:sz w:val="20"/>
                <w:szCs w:val="20"/>
              </w:rPr>
            </w:pPr>
            <w:r>
              <w:rPr>
                <w:rFonts w:cs="Arial"/>
                <w:sz w:val="20"/>
                <w:szCs w:val="20"/>
              </w:rPr>
              <w:t>16</w:t>
            </w:r>
            <w:r w:rsidRPr="002A6592">
              <w:rPr>
                <w:rFonts w:cs="Arial"/>
                <w:sz w:val="20"/>
                <w:szCs w:val="20"/>
              </w:rPr>
              <w:t>:00</w:t>
            </w:r>
          </w:p>
        </w:tc>
      </w:tr>
      <w:tr w:rsidR="00DE003C" w:rsidRPr="002A6592" w:rsidTr="00DE003C">
        <w:trPr>
          <w:trHeight w:val="630"/>
          <w:tblCellSpacing w:w="20" w:type="dxa"/>
          <w:jc w:val="center"/>
        </w:trPr>
        <w:tc>
          <w:tcPr>
            <w:tcW w:w="3618" w:type="dxa"/>
            <w:vAlign w:val="center"/>
          </w:tcPr>
          <w:p w:rsidR="00DE003C" w:rsidRPr="002A6592" w:rsidRDefault="00DE003C" w:rsidP="00DE003C">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DE003C" w:rsidRPr="002A6592" w:rsidRDefault="00DE003C" w:rsidP="00DE003C">
            <w:pPr>
              <w:ind w:right="38"/>
              <w:jc w:val="both"/>
              <w:rPr>
                <w:rFonts w:cs="Arial"/>
                <w:sz w:val="20"/>
                <w:szCs w:val="20"/>
              </w:rPr>
            </w:pPr>
            <w:r w:rsidRPr="002A6592" w:rsidDel="007C384B">
              <w:rPr>
                <w:rFonts w:cs="Arial"/>
                <w:sz w:val="20"/>
                <w:szCs w:val="20"/>
              </w:rPr>
              <w:t xml:space="preserve">El día </w:t>
            </w:r>
            <w:r>
              <w:rPr>
                <w:rFonts w:cs="Arial"/>
                <w:sz w:val="20"/>
                <w:szCs w:val="20"/>
              </w:rPr>
              <w:t xml:space="preserve">24 </w:t>
            </w:r>
            <w:r w:rsidRPr="002A6592">
              <w:rPr>
                <w:rFonts w:cs="Arial"/>
                <w:sz w:val="20"/>
                <w:szCs w:val="20"/>
              </w:rPr>
              <w:t xml:space="preserve">de </w:t>
            </w:r>
            <w:r>
              <w:rPr>
                <w:rFonts w:cs="Arial"/>
                <w:sz w:val="20"/>
                <w:szCs w:val="20"/>
              </w:rPr>
              <w:t>mayo de 2018</w:t>
            </w:r>
            <w:r w:rsidRPr="002A6592" w:rsidDel="007C384B">
              <w:rPr>
                <w:rFonts w:cs="Arial"/>
                <w:sz w:val="20"/>
                <w:szCs w:val="20"/>
              </w:rPr>
              <w:t>.</w:t>
            </w:r>
          </w:p>
          <w:p w:rsidR="00DE003C" w:rsidRPr="002A6592" w:rsidRDefault="00DE003C" w:rsidP="00DE003C">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hábil del fallo</w:t>
            </w:r>
          </w:p>
        </w:tc>
        <w:tc>
          <w:tcPr>
            <w:tcW w:w="1187" w:type="dxa"/>
          </w:tcPr>
          <w:p w:rsidR="00DE003C" w:rsidRPr="002A6592" w:rsidRDefault="00DE003C" w:rsidP="00DE003C">
            <w:pPr>
              <w:ind w:right="38"/>
              <w:jc w:val="center"/>
              <w:rPr>
                <w:rFonts w:cs="Arial"/>
                <w:sz w:val="20"/>
                <w:szCs w:val="20"/>
              </w:rPr>
            </w:pPr>
          </w:p>
          <w:p w:rsidR="00DE003C" w:rsidRPr="002A6592" w:rsidRDefault="00DE003C" w:rsidP="00DE003C">
            <w:pPr>
              <w:ind w:right="38"/>
              <w:jc w:val="center"/>
              <w:rPr>
                <w:rFonts w:cs="Arial"/>
                <w:sz w:val="20"/>
                <w:szCs w:val="20"/>
              </w:rPr>
            </w:pPr>
            <w:r>
              <w:rPr>
                <w:rFonts w:cs="Arial"/>
                <w:sz w:val="20"/>
                <w:szCs w:val="20"/>
              </w:rPr>
              <w:t>13</w:t>
            </w:r>
            <w:r w:rsidRPr="002A6592">
              <w:rPr>
                <w:rFonts w:cs="Arial"/>
                <w:sz w:val="20"/>
                <w:szCs w:val="20"/>
              </w:rPr>
              <w:t>:00</w:t>
            </w:r>
          </w:p>
        </w:tc>
      </w:tr>
    </w:tbl>
    <w:p w:rsidR="00DE003C" w:rsidRPr="002A6592" w:rsidRDefault="00DE003C" w:rsidP="00DE003C">
      <w:pPr>
        <w:jc w:val="both"/>
        <w:rPr>
          <w:rFonts w:cs="Arial"/>
          <w:sz w:val="20"/>
          <w:szCs w:val="20"/>
          <w:lang w:val="es-MX"/>
        </w:rPr>
      </w:pPr>
    </w:p>
    <w:p w:rsidR="00DE003C" w:rsidRPr="002A6592" w:rsidRDefault="00DE003C" w:rsidP="00DE003C">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Delegación Cuajimalpa, Ciudad de </w:t>
      </w:r>
      <w:r>
        <w:rPr>
          <w:rFonts w:cs="Arial"/>
          <w:sz w:val="20"/>
          <w:szCs w:val="20"/>
          <w:lang w:val="es-MX"/>
        </w:rPr>
        <w:t xml:space="preserve">México, </w:t>
      </w:r>
      <w:r w:rsidRPr="002A6592">
        <w:rPr>
          <w:rFonts w:cs="Arial"/>
          <w:sz w:val="20"/>
          <w:szCs w:val="20"/>
          <w:lang w:val="es-MX"/>
        </w:rPr>
        <w:t>en las fechas antes señaladas.</w:t>
      </w:r>
    </w:p>
    <w:p w:rsidR="00DE003C" w:rsidRDefault="00DE003C" w:rsidP="00DE003C">
      <w:pPr>
        <w:tabs>
          <w:tab w:val="left" w:pos="3057"/>
        </w:tabs>
        <w:rPr>
          <w:rFonts w:cs="Arial"/>
          <w:sz w:val="20"/>
          <w:szCs w:val="20"/>
        </w:rPr>
      </w:pPr>
    </w:p>
    <w:p w:rsidR="00DE003C" w:rsidRPr="002A6592" w:rsidRDefault="00DE003C" w:rsidP="00DE003C">
      <w:pPr>
        <w:tabs>
          <w:tab w:val="left" w:pos="3057"/>
        </w:tabs>
        <w:rPr>
          <w:rFonts w:cs="Arial"/>
          <w:sz w:val="20"/>
          <w:szCs w:val="20"/>
        </w:rPr>
      </w:pPr>
      <w:r w:rsidRPr="002A6592">
        <w:rPr>
          <w:rFonts w:cs="Arial"/>
          <w:sz w:val="20"/>
          <w:szCs w:val="20"/>
        </w:rPr>
        <w:t xml:space="preserve"> Esta Invitación será en tres actos públicos de acuerdo a lo siguiente: </w:t>
      </w:r>
    </w:p>
    <w:p w:rsidR="00DE003C" w:rsidRPr="002A6592" w:rsidRDefault="00DE003C" w:rsidP="00DE003C">
      <w:pPr>
        <w:tabs>
          <w:tab w:val="left" w:pos="3057"/>
        </w:tabs>
        <w:rPr>
          <w:rFonts w:cs="Arial"/>
          <w:sz w:val="20"/>
          <w:szCs w:val="20"/>
        </w:rPr>
      </w:pPr>
    </w:p>
    <w:p w:rsidR="00DE003C" w:rsidRPr="002A6592" w:rsidRDefault="00DE003C" w:rsidP="00DE003C">
      <w:pPr>
        <w:jc w:val="both"/>
        <w:rPr>
          <w:rFonts w:cs="Arial"/>
          <w:b/>
          <w:sz w:val="20"/>
          <w:szCs w:val="20"/>
        </w:rPr>
      </w:pPr>
      <w:r w:rsidRPr="002A6592">
        <w:rPr>
          <w:rFonts w:cs="Arial"/>
          <w:b/>
          <w:sz w:val="20"/>
          <w:szCs w:val="20"/>
          <w:lang w:val="es-MX"/>
        </w:rPr>
        <w:t xml:space="preserve">Apartado III. 1. </w:t>
      </w:r>
      <w:r w:rsidRPr="002A6592">
        <w:rPr>
          <w:rFonts w:cs="Arial"/>
          <w:b/>
          <w:sz w:val="20"/>
          <w:szCs w:val="20"/>
        </w:rPr>
        <w:t>Junta de Aclaraciones</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 xml:space="preserve">El primero de los actos públicos será la </w:t>
      </w:r>
      <w:r w:rsidRPr="002A6592">
        <w:rPr>
          <w:rFonts w:cs="Arial"/>
          <w:b/>
          <w:sz w:val="20"/>
          <w:szCs w:val="20"/>
        </w:rPr>
        <w:t>Junta de Aclaraciones</w:t>
      </w:r>
      <w:r w:rsidRPr="002A6592">
        <w:rPr>
          <w:rFonts w:cs="Arial"/>
          <w:sz w:val="20"/>
          <w:szCs w:val="20"/>
        </w:rPr>
        <w:t xml:space="preserve"> que se llevará a cabo el día </w:t>
      </w:r>
      <w:r>
        <w:rPr>
          <w:rFonts w:cs="Arial"/>
          <w:sz w:val="20"/>
          <w:szCs w:val="20"/>
        </w:rPr>
        <w:t>17</w:t>
      </w:r>
      <w:r w:rsidRPr="002A6592">
        <w:rPr>
          <w:rFonts w:cs="Arial"/>
          <w:sz w:val="20"/>
          <w:szCs w:val="20"/>
        </w:rPr>
        <w:t xml:space="preserve"> de </w:t>
      </w:r>
      <w:r>
        <w:rPr>
          <w:rFonts w:cs="Arial"/>
          <w:sz w:val="20"/>
          <w:szCs w:val="20"/>
        </w:rPr>
        <w:t xml:space="preserve">MAYO </w:t>
      </w:r>
      <w:r w:rsidRPr="002A6592">
        <w:rPr>
          <w:rFonts w:cs="Arial"/>
          <w:sz w:val="20"/>
          <w:szCs w:val="20"/>
        </w:rPr>
        <w:t xml:space="preserve">de </w:t>
      </w:r>
      <w:r>
        <w:rPr>
          <w:rFonts w:cs="Arial"/>
          <w:sz w:val="20"/>
          <w:szCs w:val="20"/>
        </w:rPr>
        <w:t>2018</w:t>
      </w:r>
      <w:r>
        <w:rPr>
          <w:rFonts w:cs="Arial"/>
          <w:b/>
          <w:sz w:val="20"/>
          <w:szCs w:val="20"/>
        </w:rPr>
        <w:t xml:space="preserve"> a las 09</w:t>
      </w:r>
      <w:r w:rsidRPr="002A6592">
        <w:rPr>
          <w:rFonts w:cs="Arial"/>
          <w:b/>
          <w:sz w:val="20"/>
          <w:szCs w:val="20"/>
        </w:rPr>
        <w:t>:00 horas</w:t>
      </w:r>
      <w:r w:rsidRPr="002A6592">
        <w:rPr>
          <w:rFonts w:cs="Arial"/>
          <w:sz w:val="20"/>
          <w:szCs w:val="20"/>
        </w:rPr>
        <w:t xml:space="preserve">, la cual se desarrollará en los tiempos y conforme lo establecen los artículos 39 y 40 de </w:t>
      </w:r>
      <w:r w:rsidRPr="002A6592">
        <w:rPr>
          <w:rFonts w:cs="Arial"/>
          <w:b/>
          <w:sz w:val="20"/>
          <w:szCs w:val="20"/>
        </w:rPr>
        <w:t xml:space="preserve">“Las Políticas”, </w:t>
      </w:r>
      <w:r w:rsidRPr="002A6592">
        <w:rPr>
          <w:rFonts w:cs="Arial"/>
          <w:sz w:val="20"/>
          <w:szCs w:val="20"/>
        </w:rPr>
        <w:t xml:space="preserve">tratándose de una invitación a cuando menos tres personas, </w:t>
      </w:r>
      <w:r w:rsidRPr="002A6592">
        <w:rPr>
          <w:rFonts w:cs="Arial"/>
          <w:sz w:val="20"/>
          <w:szCs w:val="20"/>
        </w:rPr>
        <w:lastRenderedPageBreak/>
        <w:t>se aceptarán preguntas por correo electrónico (</w:t>
      </w:r>
      <w:hyperlink r:id="rId9" w:history="1">
        <w:r w:rsidRPr="002A6592">
          <w:rPr>
            <w:rStyle w:val="Hipervnculo"/>
            <w:sz w:val="20"/>
            <w:szCs w:val="20"/>
          </w:rPr>
          <w:t>licitaciones@cofece.mx</w:t>
        </w:r>
      </w:hyperlink>
      <w:r w:rsidRPr="002A6592">
        <w:rPr>
          <w:rFonts w:cs="Arial"/>
          <w:sz w:val="20"/>
          <w:szCs w:val="20"/>
        </w:rPr>
        <w:t xml:space="preserve"> y </w:t>
      </w:r>
      <w:hyperlink r:id="rId10" w:history="1">
        <w:r w:rsidRPr="002A6592">
          <w:rPr>
            <w:rStyle w:val="Hipervnculo"/>
            <w:sz w:val="20"/>
            <w:szCs w:val="20"/>
          </w:rPr>
          <w:t>fnieto@cofece.mx</w:t>
        </w:r>
      </w:hyperlink>
      <w:r w:rsidRPr="002A6592">
        <w:rPr>
          <w:rFonts w:cs="Arial"/>
          <w:sz w:val="20"/>
          <w:szCs w:val="20"/>
        </w:rPr>
        <w:t xml:space="preserve">), mensajería, entrega personal y a través de Compranet. </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 xml:space="preserve">Únicamente podrán formular preguntas, las personas que hayan presentado un escrito </w:t>
      </w:r>
      <w:r w:rsidRPr="002A6592">
        <w:rPr>
          <w:rFonts w:cs="Arial"/>
          <w:b/>
          <w:sz w:val="20"/>
          <w:szCs w:val="20"/>
        </w:rPr>
        <w:t>(Formato número 5)</w:t>
      </w:r>
      <w:r w:rsidRPr="002A6592">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II. Del representante legal del licitante: datos de las escrituras públicas en las que le fueron otorgadas las facultades para suscribir las propuestas.”</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Dirección de Adquisiciones y Contratos de La Convocante a recoger la misma.</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 xml:space="preserve">Cualquier modificación que se derive del resultado de la o las juntas de aclaraciones, serán consideradas como parte integrante de la propia convocatoria de la Invitaciòn. </w:t>
      </w:r>
      <w:r w:rsidRPr="002A6592">
        <w:rPr>
          <w:rFonts w:cs="Arial"/>
          <w:sz w:val="20"/>
          <w:szCs w:val="20"/>
          <w:lang w:val="es-MX"/>
        </w:rPr>
        <w:t xml:space="preserve">(Artículo 37, último párrafo de </w:t>
      </w:r>
      <w:r w:rsidRPr="002A6592">
        <w:rPr>
          <w:rFonts w:cs="Arial"/>
          <w:b/>
          <w:sz w:val="20"/>
          <w:szCs w:val="20"/>
          <w:lang w:val="es-MX"/>
        </w:rPr>
        <w:t>“Las Políticas”</w:t>
      </w:r>
      <w:r w:rsidRPr="002A6592">
        <w:rPr>
          <w:rFonts w:cs="Arial"/>
          <w:sz w:val="20"/>
          <w:szCs w:val="20"/>
          <w:lang w:val="es-MX"/>
        </w:rPr>
        <w:t>).</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 xml:space="preserve">A fin de dar respuesta a las dudas y preguntas que existan sobre la presente convocatoria y sus anexos, las preguntas deberán ser presentadas junto con el escrito </w:t>
      </w:r>
      <w:r w:rsidRPr="002A6592">
        <w:rPr>
          <w:rFonts w:cs="Arial"/>
          <w:b/>
          <w:sz w:val="20"/>
          <w:szCs w:val="20"/>
        </w:rPr>
        <w:t>(Formato número 5)</w:t>
      </w:r>
      <w:r w:rsidRPr="002A6592">
        <w:rPr>
          <w:rFonts w:cs="Arial"/>
          <w:sz w:val="20"/>
          <w:szCs w:val="20"/>
        </w:rPr>
        <w:t>, quedando a elección del licitante cualquiera de las siguientes opciones:</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a)</w:t>
      </w:r>
      <w:r w:rsidRPr="002A6592">
        <w:rPr>
          <w:rFonts w:cs="Arial"/>
          <w:sz w:val="20"/>
          <w:szCs w:val="20"/>
        </w:rPr>
        <w:tab/>
        <w:t xml:space="preserve">Mediante escrito original en papel, preferentemente membretado, </w:t>
      </w:r>
      <w:r w:rsidRPr="002A6592">
        <w:rPr>
          <w:rFonts w:cs="Arial"/>
          <w:b/>
          <w:sz w:val="20"/>
          <w:szCs w:val="20"/>
        </w:rPr>
        <w:t xml:space="preserve">por lo menos veinticuatro horas antes </w:t>
      </w:r>
      <w:r w:rsidRPr="002A6592">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b)</w:t>
      </w:r>
      <w:r w:rsidRPr="002A6592">
        <w:rPr>
          <w:rFonts w:cs="Arial"/>
          <w:sz w:val="20"/>
          <w:szCs w:val="20"/>
        </w:rPr>
        <w:tab/>
        <w:t xml:space="preserve">A través de correo electrónico, </w:t>
      </w:r>
      <w:r w:rsidRPr="002A6592">
        <w:rPr>
          <w:rFonts w:cs="Arial"/>
          <w:b/>
          <w:sz w:val="20"/>
          <w:szCs w:val="20"/>
        </w:rPr>
        <w:t>por lo menos veinticuatro horas antes</w:t>
      </w:r>
      <w:r w:rsidRPr="002A6592">
        <w:rPr>
          <w:rFonts w:cs="Arial"/>
          <w:sz w:val="20"/>
          <w:szCs w:val="20"/>
        </w:rPr>
        <w:t xml:space="preserve"> de la hora y fecha de celebración del acto a la siguiente dirección, </w:t>
      </w:r>
      <w:hyperlink r:id="rId11" w:history="1">
        <w:r w:rsidRPr="002A6592">
          <w:rPr>
            <w:rStyle w:val="Hipervnculo"/>
            <w:sz w:val="20"/>
            <w:szCs w:val="20"/>
          </w:rPr>
          <w:t>licitaciones@cofece.mx</w:t>
        </w:r>
      </w:hyperlink>
      <w:r w:rsidRPr="002A6592">
        <w:rPr>
          <w:rFonts w:cs="Arial"/>
          <w:sz w:val="20"/>
          <w:szCs w:val="20"/>
        </w:rPr>
        <w:t xml:space="preserve"> o </w:t>
      </w:r>
      <w:hyperlink r:id="rId12" w:history="1">
        <w:r w:rsidRPr="002A6592">
          <w:rPr>
            <w:rStyle w:val="Hipervnculo"/>
            <w:sz w:val="20"/>
            <w:szCs w:val="20"/>
          </w:rPr>
          <w:t>fnieto@cofece.mx</w:t>
        </w:r>
      </w:hyperlink>
      <w:r w:rsidRPr="002A6592">
        <w:rPr>
          <w:rFonts w:cs="Arial"/>
          <w:sz w:val="20"/>
          <w:szCs w:val="20"/>
        </w:rPr>
        <w:t>, confirmando siempre la recepción de los mismos al 2789-6646.</w:t>
      </w:r>
    </w:p>
    <w:p w:rsidR="00DE003C" w:rsidRPr="002A6592" w:rsidRDefault="00DE003C" w:rsidP="00DE003C">
      <w:pPr>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DE003C" w:rsidRPr="002A6592" w:rsidRDefault="00DE003C" w:rsidP="00DE003C">
      <w:pPr>
        <w:tabs>
          <w:tab w:val="left" w:pos="3057"/>
        </w:tabs>
        <w:rPr>
          <w:rFonts w:cs="Arial"/>
          <w:sz w:val="20"/>
          <w:szCs w:val="20"/>
        </w:rPr>
      </w:pPr>
    </w:p>
    <w:p w:rsidR="00DE003C" w:rsidRPr="002A6592" w:rsidRDefault="00DE003C" w:rsidP="00DE003C">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Presentación y apertura de proposiciones</w:t>
      </w:r>
    </w:p>
    <w:p w:rsidR="00DE003C" w:rsidRPr="002A6592" w:rsidRDefault="00DE003C" w:rsidP="00DE003C">
      <w:pPr>
        <w:ind w:left="27"/>
        <w:jc w:val="both"/>
        <w:rPr>
          <w:rFonts w:cs="Arial"/>
          <w:b/>
          <w:sz w:val="20"/>
          <w:szCs w:val="20"/>
        </w:rPr>
      </w:pPr>
    </w:p>
    <w:p w:rsidR="00DE003C" w:rsidRPr="002A6592" w:rsidRDefault="00DE003C" w:rsidP="00DE003C">
      <w:pPr>
        <w:ind w:left="27"/>
        <w:jc w:val="both"/>
        <w:rPr>
          <w:rFonts w:cs="Arial"/>
          <w:sz w:val="20"/>
          <w:szCs w:val="20"/>
        </w:rPr>
      </w:pPr>
      <w:r w:rsidRPr="002A6592">
        <w:rPr>
          <w:rFonts w:cs="Arial"/>
          <w:sz w:val="20"/>
          <w:szCs w:val="20"/>
        </w:rPr>
        <w:t xml:space="preserve">En este acto, que se llevará a cabo el </w:t>
      </w:r>
      <w:r>
        <w:rPr>
          <w:rFonts w:cs="Arial"/>
          <w:b/>
          <w:sz w:val="20"/>
          <w:szCs w:val="20"/>
        </w:rPr>
        <w:t>21</w:t>
      </w:r>
      <w:r w:rsidRPr="002A6592">
        <w:rPr>
          <w:rFonts w:cs="Arial"/>
          <w:b/>
          <w:sz w:val="20"/>
          <w:szCs w:val="20"/>
        </w:rPr>
        <w:t xml:space="preserve"> de </w:t>
      </w:r>
      <w:r>
        <w:rPr>
          <w:rFonts w:cs="Arial"/>
          <w:b/>
          <w:sz w:val="20"/>
          <w:szCs w:val="20"/>
        </w:rPr>
        <w:t>MAYO de 2018</w:t>
      </w:r>
      <w:r w:rsidRPr="002A6592">
        <w:rPr>
          <w:rFonts w:cs="Arial"/>
          <w:b/>
          <w:sz w:val="20"/>
          <w:szCs w:val="20"/>
        </w:rPr>
        <w:t xml:space="preserve"> a l</w:t>
      </w:r>
      <w:r>
        <w:rPr>
          <w:rFonts w:cs="Arial"/>
          <w:b/>
          <w:sz w:val="20"/>
          <w:szCs w:val="20"/>
        </w:rPr>
        <w:t>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DE003C" w:rsidRPr="002A6592" w:rsidRDefault="00DE003C" w:rsidP="00DE003C">
      <w:pPr>
        <w:ind w:left="27"/>
        <w:jc w:val="both"/>
        <w:rPr>
          <w:rFonts w:cs="Arial"/>
          <w:sz w:val="20"/>
          <w:szCs w:val="20"/>
        </w:rPr>
      </w:pPr>
    </w:p>
    <w:p w:rsidR="00DE003C" w:rsidRPr="002A6592" w:rsidRDefault="00DE003C" w:rsidP="00DE003C">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word</w:t>
      </w:r>
      <w:r w:rsidRPr="002A6592">
        <w:rPr>
          <w:rFonts w:cs="Arial"/>
          <w:sz w:val="20"/>
          <w:szCs w:val="20"/>
        </w:rPr>
        <w:t xml:space="preserve"> (versión 8),</w:t>
      </w:r>
      <w:r w:rsidRPr="002A6592">
        <w:rPr>
          <w:rFonts w:cs="Arial"/>
          <w:sz w:val="20"/>
          <w:szCs w:val="20"/>
          <w:lang w:val="es-MX"/>
        </w:rPr>
        <w:t xml:space="preserve"> excel</w:t>
      </w:r>
      <w:r w:rsidRPr="002A6592">
        <w:rPr>
          <w:rFonts w:cs="Arial"/>
          <w:sz w:val="20"/>
          <w:szCs w:val="20"/>
        </w:rPr>
        <w:t xml:space="preserve"> (versión 8)</w:t>
      </w:r>
      <w:r w:rsidRPr="002A6592">
        <w:rPr>
          <w:rFonts w:cs="Arial"/>
          <w:sz w:val="20"/>
          <w:szCs w:val="20"/>
          <w:lang w:val="es-MX"/>
        </w:rPr>
        <w:t xml:space="preserve"> pdf</w:t>
      </w:r>
      <w:r w:rsidRPr="002A6592">
        <w:rPr>
          <w:rFonts w:cs="Arial"/>
          <w:sz w:val="20"/>
          <w:szCs w:val="20"/>
        </w:rPr>
        <w:t xml:space="preserve"> (versión 4),</w:t>
      </w:r>
      <w:r w:rsidRPr="002A6592">
        <w:rPr>
          <w:rFonts w:cs="Arial"/>
          <w:sz w:val="20"/>
          <w:szCs w:val="20"/>
          <w:lang w:val="es-MX"/>
        </w:rPr>
        <w:t xml:space="preserve"> html</w:t>
      </w:r>
      <w:r w:rsidRPr="002A6592">
        <w:rPr>
          <w:rFonts w:cs="Arial"/>
          <w:sz w:val="20"/>
          <w:szCs w:val="20"/>
        </w:rPr>
        <w:t xml:space="preserve"> o en su caso, utilizar archivos de imagen tipo jpg o gif, según se requiera.</w:t>
      </w:r>
    </w:p>
    <w:p w:rsidR="00DE003C" w:rsidRPr="002A6592" w:rsidRDefault="00DE003C" w:rsidP="00DE003C">
      <w:pPr>
        <w:ind w:left="708"/>
        <w:jc w:val="both"/>
        <w:rPr>
          <w:rFonts w:cs="Arial"/>
          <w:sz w:val="20"/>
          <w:szCs w:val="20"/>
        </w:rPr>
      </w:pPr>
    </w:p>
    <w:p w:rsidR="00DE003C" w:rsidRPr="002A6592" w:rsidRDefault="00DE003C" w:rsidP="00DE003C">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DE003C" w:rsidRPr="002A6592" w:rsidRDefault="00DE003C" w:rsidP="00DE003C">
      <w:pPr>
        <w:ind w:left="708"/>
        <w:jc w:val="both"/>
        <w:rPr>
          <w:rFonts w:cs="Arial"/>
          <w:sz w:val="20"/>
          <w:szCs w:val="20"/>
        </w:rPr>
      </w:pPr>
    </w:p>
    <w:p w:rsidR="00DE003C" w:rsidRPr="002A6592" w:rsidRDefault="00DE003C" w:rsidP="00DE003C">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DE003C" w:rsidRPr="002A6592" w:rsidRDefault="00DE003C" w:rsidP="00DE003C">
      <w:pPr>
        <w:ind w:left="708"/>
        <w:jc w:val="both"/>
        <w:rPr>
          <w:rFonts w:cs="Arial"/>
          <w:sz w:val="20"/>
          <w:szCs w:val="20"/>
        </w:rPr>
      </w:pPr>
    </w:p>
    <w:p w:rsidR="00DE003C" w:rsidRPr="002A6592" w:rsidRDefault="00DE003C" w:rsidP="00DE003C">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DE003C" w:rsidRPr="002A6592" w:rsidRDefault="00DE003C" w:rsidP="00DE003C">
      <w:pPr>
        <w:ind w:left="708"/>
        <w:jc w:val="both"/>
        <w:rPr>
          <w:rFonts w:cs="Arial"/>
          <w:sz w:val="20"/>
          <w:szCs w:val="20"/>
        </w:rPr>
      </w:pPr>
    </w:p>
    <w:p w:rsidR="00DE003C" w:rsidRPr="002A6592" w:rsidRDefault="00DE003C" w:rsidP="00DE003C">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DE003C" w:rsidRPr="002A6592" w:rsidRDefault="00DE003C" w:rsidP="00DE003C">
      <w:pPr>
        <w:ind w:left="708"/>
        <w:jc w:val="both"/>
        <w:rPr>
          <w:rFonts w:cs="Arial"/>
          <w:sz w:val="20"/>
          <w:szCs w:val="20"/>
        </w:rPr>
      </w:pPr>
    </w:p>
    <w:p w:rsidR="00DE003C" w:rsidRPr="002A6592" w:rsidRDefault="00DE003C" w:rsidP="00DE003C">
      <w:pPr>
        <w:ind w:left="708"/>
        <w:jc w:val="both"/>
        <w:rPr>
          <w:rFonts w:cs="Arial"/>
          <w:sz w:val="20"/>
          <w:szCs w:val="20"/>
        </w:rPr>
      </w:pPr>
      <w:r w:rsidRPr="002A6592">
        <w:rPr>
          <w:rFonts w:cs="Arial"/>
          <w:sz w:val="20"/>
          <w:szCs w:val="20"/>
        </w:rPr>
        <w:lastRenderedPageBreak/>
        <w:t xml:space="preserve">Los </w:t>
      </w:r>
      <w:r>
        <w:rPr>
          <w:rFonts w:cs="Arial"/>
          <w:sz w:val="20"/>
          <w:szCs w:val="20"/>
        </w:rPr>
        <w:t>invitado</w:t>
      </w:r>
      <w:r w:rsidRPr="002A6592">
        <w:rPr>
          <w:rFonts w:cs="Arial"/>
          <w:sz w:val="20"/>
          <w:szCs w:val="20"/>
        </w:rPr>
        <w:t>s que opten por el envío de su propuesta a través de medios remotos de comunicación electrónica,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DE003C" w:rsidRPr="002A6592" w:rsidRDefault="00DE003C" w:rsidP="00DE003C">
      <w:pPr>
        <w:ind w:left="708"/>
        <w:jc w:val="both"/>
        <w:rPr>
          <w:rFonts w:cs="Arial"/>
          <w:sz w:val="20"/>
          <w:szCs w:val="20"/>
        </w:rPr>
      </w:pPr>
    </w:p>
    <w:p w:rsidR="00DE003C" w:rsidRPr="002A6592" w:rsidRDefault="00DE003C" w:rsidP="00DE003C">
      <w:pPr>
        <w:ind w:left="708"/>
        <w:jc w:val="both"/>
        <w:rPr>
          <w:rFonts w:cs="Arial"/>
          <w:sz w:val="20"/>
          <w:szCs w:val="20"/>
        </w:rPr>
      </w:pPr>
      <w:r w:rsidRPr="002A6592">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DE003C" w:rsidRPr="002A6592" w:rsidRDefault="00DE003C" w:rsidP="00DE003C">
      <w:pPr>
        <w:ind w:left="708"/>
        <w:jc w:val="both"/>
        <w:rPr>
          <w:rFonts w:cs="Arial"/>
          <w:sz w:val="20"/>
          <w:szCs w:val="20"/>
        </w:rPr>
      </w:pPr>
    </w:p>
    <w:p w:rsidR="00DE003C" w:rsidRPr="002A6592" w:rsidRDefault="00DE003C" w:rsidP="00DE003C">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El acto de presentación y apertura de proposiciones se llevará a cabo conforme a lo siguiente:</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A la hora señalada para este acto, se procederá a cerrar el recinto.</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Se declarará iniciado el acto por el servidor público de La Convocante facultado para presidir.</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lastRenderedPageBreak/>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DE003C" w:rsidRPr="002A6592" w:rsidRDefault="00DE003C" w:rsidP="00DE003C">
      <w:pPr>
        <w:ind w:left="27"/>
        <w:jc w:val="both"/>
        <w:rPr>
          <w:rFonts w:cs="Arial"/>
          <w:sz w:val="20"/>
          <w:szCs w:val="20"/>
        </w:rPr>
      </w:pPr>
    </w:p>
    <w:p w:rsidR="00DE003C" w:rsidRPr="002A6592" w:rsidRDefault="00DE003C" w:rsidP="00DE003C">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DE003C" w:rsidRPr="002A6592" w:rsidRDefault="00DE003C" w:rsidP="00DE003C">
      <w:pPr>
        <w:ind w:left="27"/>
        <w:jc w:val="both"/>
        <w:rPr>
          <w:rFonts w:cs="Arial"/>
          <w:sz w:val="20"/>
          <w:szCs w:val="20"/>
        </w:rPr>
      </w:pPr>
    </w:p>
    <w:p w:rsidR="00DE003C" w:rsidRPr="002A6592" w:rsidRDefault="00DE003C" w:rsidP="00DE003C">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3</w:t>
      </w:r>
      <w:r w:rsidRPr="002A6592">
        <w:rPr>
          <w:rFonts w:cs="Arial"/>
          <w:b/>
          <w:sz w:val="20"/>
          <w:szCs w:val="20"/>
          <w:lang w:val="es-MX"/>
        </w:rPr>
        <w:t xml:space="preserve">. </w:t>
      </w:r>
      <w:r w:rsidRPr="002A6592">
        <w:rPr>
          <w:rFonts w:cs="Arial"/>
          <w:b/>
          <w:sz w:val="20"/>
          <w:szCs w:val="20"/>
        </w:rPr>
        <w:t>Fallo</w:t>
      </w:r>
    </w:p>
    <w:p w:rsidR="00DE003C" w:rsidRPr="002A6592" w:rsidRDefault="00DE003C" w:rsidP="00DE003C">
      <w:pPr>
        <w:jc w:val="both"/>
        <w:rPr>
          <w:rFonts w:cs="Arial"/>
          <w:sz w:val="20"/>
          <w:szCs w:val="20"/>
        </w:rPr>
      </w:pPr>
    </w:p>
    <w:p w:rsidR="00DE003C" w:rsidRPr="002A6592" w:rsidRDefault="00DE003C" w:rsidP="00DE003C">
      <w:pPr>
        <w:ind w:left="27"/>
        <w:jc w:val="both"/>
        <w:rPr>
          <w:rFonts w:cs="Arial"/>
          <w:sz w:val="20"/>
          <w:szCs w:val="20"/>
        </w:rPr>
      </w:pPr>
      <w:r w:rsidRPr="002A6592">
        <w:rPr>
          <w:rFonts w:cs="Arial"/>
          <w:sz w:val="20"/>
          <w:szCs w:val="20"/>
        </w:rPr>
        <w:t xml:space="preserve">En el segundo acto público, que se llevará a cabo el </w:t>
      </w:r>
      <w:r>
        <w:rPr>
          <w:rFonts w:cs="Arial"/>
          <w:b/>
          <w:sz w:val="20"/>
          <w:szCs w:val="20"/>
        </w:rPr>
        <w:t>22</w:t>
      </w:r>
      <w:r w:rsidRPr="002A6592">
        <w:rPr>
          <w:rFonts w:cs="Arial"/>
          <w:b/>
          <w:sz w:val="20"/>
          <w:szCs w:val="20"/>
        </w:rPr>
        <w:t xml:space="preserve"> de </w:t>
      </w:r>
      <w:r>
        <w:rPr>
          <w:rFonts w:cs="Arial"/>
          <w:b/>
          <w:sz w:val="20"/>
          <w:szCs w:val="20"/>
        </w:rPr>
        <w:t>mayo de 2018</w:t>
      </w:r>
      <w:r>
        <w:rPr>
          <w:rFonts w:cs="Arial"/>
          <w:sz w:val="20"/>
          <w:szCs w:val="20"/>
        </w:rPr>
        <w:t xml:space="preserve"> a las 16</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DE003C" w:rsidRPr="002A6592" w:rsidRDefault="00DE003C" w:rsidP="00DE003C">
      <w:pPr>
        <w:pStyle w:val="Prrafodelista"/>
        <w:autoSpaceDE w:val="0"/>
        <w:autoSpaceDN w:val="0"/>
        <w:adjustRightInd w:val="0"/>
        <w:ind w:left="0"/>
        <w:jc w:val="both"/>
        <w:rPr>
          <w:rFonts w:cs="Arial"/>
          <w:b/>
          <w:sz w:val="20"/>
          <w:szCs w:val="20"/>
          <w:lang w:val="es-MX"/>
        </w:rPr>
      </w:pPr>
    </w:p>
    <w:p w:rsidR="00DE003C" w:rsidRPr="002A6592" w:rsidRDefault="00DE003C" w:rsidP="00DE003C">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DE003C" w:rsidRPr="002A6592" w:rsidRDefault="00DE003C" w:rsidP="00DE003C">
      <w:pPr>
        <w:pStyle w:val="Prrafodelista"/>
        <w:autoSpaceDE w:val="0"/>
        <w:autoSpaceDN w:val="0"/>
        <w:adjustRightInd w:val="0"/>
        <w:ind w:left="0"/>
        <w:jc w:val="both"/>
        <w:rPr>
          <w:rFonts w:cs="Arial"/>
          <w:b/>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DE003C" w:rsidRPr="002A6592" w:rsidRDefault="00DE003C" w:rsidP="00DE003C">
      <w:pPr>
        <w:jc w:val="both"/>
        <w:rPr>
          <w:rFonts w:cs="Arial"/>
          <w:sz w:val="20"/>
          <w:szCs w:val="20"/>
          <w:lang w:val="es-MX"/>
        </w:rPr>
      </w:pPr>
    </w:p>
    <w:p w:rsidR="00DE003C" w:rsidRPr="002A6592" w:rsidRDefault="00DE003C" w:rsidP="00DE003C">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w:t>
      </w:r>
      <w:r w:rsidRPr="002A6592">
        <w:rPr>
          <w:rFonts w:cs="Arial"/>
          <w:sz w:val="20"/>
          <w:szCs w:val="20"/>
        </w:rPr>
        <w:lastRenderedPageBreak/>
        <w:t>identificación se procederá a la entrega de los documentos a través de un escrito, mismo que se integrará en el expediente.</w:t>
      </w:r>
    </w:p>
    <w:p w:rsidR="00DE003C" w:rsidRPr="002A6592" w:rsidRDefault="00DE003C" w:rsidP="00DE003C">
      <w:pPr>
        <w:rPr>
          <w:rFonts w:cs="Arial"/>
          <w:sz w:val="20"/>
          <w:szCs w:val="20"/>
        </w:rPr>
      </w:pPr>
    </w:p>
    <w:p w:rsidR="00DE003C" w:rsidRPr="002A6592" w:rsidRDefault="00DE003C" w:rsidP="00DE003C">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DE003C" w:rsidRPr="002A6592" w:rsidRDefault="00DE003C" w:rsidP="00DE003C">
      <w:pPr>
        <w:pStyle w:val="Prrafodelista"/>
        <w:autoSpaceDE w:val="0"/>
        <w:autoSpaceDN w:val="0"/>
        <w:adjustRightInd w:val="0"/>
        <w:ind w:left="0"/>
        <w:jc w:val="both"/>
        <w:rPr>
          <w:rFonts w:cs="Arial"/>
          <w:b/>
          <w:sz w:val="20"/>
          <w:szCs w:val="20"/>
          <w:lang w:val="es-MX"/>
        </w:rPr>
      </w:pPr>
    </w:p>
    <w:p w:rsidR="00DE003C" w:rsidRPr="002A6592" w:rsidRDefault="00DE003C" w:rsidP="00DE003C">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DE003C" w:rsidRPr="002A6592" w:rsidRDefault="00DE003C" w:rsidP="00DE003C">
      <w:pPr>
        <w:pStyle w:val="Prrafodelista"/>
        <w:autoSpaceDE w:val="0"/>
        <w:autoSpaceDN w:val="0"/>
        <w:adjustRightInd w:val="0"/>
        <w:ind w:left="0"/>
        <w:jc w:val="both"/>
        <w:rPr>
          <w:rFonts w:cs="Arial"/>
          <w:color w:val="000000"/>
          <w:sz w:val="20"/>
          <w:szCs w:val="20"/>
        </w:rPr>
      </w:pPr>
    </w:p>
    <w:p w:rsidR="00DE003C" w:rsidRPr="002A6592" w:rsidRDefault="00DE003C" w:rsidP="00DE003C">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DE003C" w:rsidRPr="002A6592" w:rsidRDefault="00DE003C" w:rsidP="00DE003C">
      <w:pPr>
        <w:autoSpaceDE w:val="0"/>
        <w:autoSpaceDN w:val="0"/>
        <w:adjustRightInd w:val="0"/>
        <w:jc w:val="both"/>
        <w:rPr>
          <w:rFonts w:cs="Arial"/>
          <w:color w:val="000000"/>
          <w:sz w:val="20"/>
          <w:szCs w:val="20"/>
        </w:rPr>
      </w:pPr>
    </w:p>
    <w:p w:rsidR="00DE003C" w:rsidRPr="002A6592" w:rsidRDefault="00DE003C" w:rsidP="00DE003C">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DE003C" w:rsidRPr="002A6592" w:rsidRDefault="00DE003C" w:rsidP="00DE003C">
      <w:pPr>
        <w:autoSpaceDE w:val="0"/>
        <w:autoSpaceDN w:val="0"/>
        <w:adjustRightInd w:val="0"/>
        <w:jc w:val="both"/>
        <w:rPr>
          <w:rFonts w:cs="Arial"/>
          <w:color w:val="000000"/>
          <w:sz w:val="20"/>
          <w:szCs w:val="20"/>
        </w:rPr>
      </w:pPr>
    </w:p>
    <w:p w:rsidR="00DE003C" w:rsidRPr="002A6592" w:rsidRDefault="00DE003C" w:rsidP="00DE003C">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DE003C" w:rsidRPr="002A6592" w:rsidRDefault="00DE003C" w:rsidP="00DE003C">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DE003C" w:rsidRPr="002A6592" w:rsidRDefault="00DE003C" w:rsidP="00DE003C">
      <w:pPr>
        <w:pStyle w:val="Prrafodelista"/>
        <w:ind w:left="0"/>
        <w:jc w:val="both"/>
        <w:rPr>
          <w:rFonts w:cs="Arial"/>
          <w:sz w:val="20"/>
          <w:szCs w:val="20"/>
        </w:rPr>
      </w:pPr>
      <w:r w:rsidRPr="002A6592">
        <w:rPr>
          <w:rFonts w:cs="Arial"/>
          <w:sz w:val="20"/>
          <w:szCs w:val="20"/>
          <w:lang w:val="es-MX"/>
        </w:rPr>
        <w:t xml:space="preserve">Las propuestas técnicas y económicas,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DE003C" w:rsidRPr="002A6592" w:rsidRDefault="00DE003C" w:rsidP="00DE003C">
      <w:pPr>
        <w:pStyle w:val="Prrafodelista"/>
        <w:ind w:left="720"/>
        <w:jc w:val="both"/>
        <w:rPr>
          <w:rFonts w:cs="Arial"/>
          <w:b/>
          <w:sz w:val="20"/>
          <w:szCs w:val="20"/>
          <w:lang w:val="es-MX"/>
        </w:rPr>
      </w:pPr>
    </w:p>
    <w:p w:rsidR="00DE003C" w:rsidRPr="002A6592" w:rsidRDefault="00DE003C" w:rsidP="00DE003C">
      <w:pPr>
        <w:jc w:val="both"/>
        <w:rPr>
          <w:rFonts w:cs="Arial"/>
          <w:b/>
          <w:sz w:val="20"/>
          <w:szCs w:val="20"/>
          <w:lang w:val="es-MX"/>
        </w:rPr>
      </w:pPr>
      <w:r w:rsidRPr="002A6592">
        <w:rPr>
          <w:rFonts w:cs="Arial"/>
          <w:b/>
          <w:sz w:val="20"/>
          <w:szCs w:val="20"/>
          <w:lang w:val="es-MX"/>
        </w:rPr>
        <w:t>Acreditación Legal</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DE003C" w:rsidRPr="002A6592" w:rsidRDefault="00DE003C" w:rsidP="00DE003C">
      <w:pPr>
        <w:jc w:val="both"/>
        <w:rPr>
          <w:rFonts w:cs="Arial"/>
          <w:b/>
          <w:sz w:val="20"/>
          <w:szCs w:val="20"/>
          <w:lang w:val="es-MX"/>
        </w:rPr>
      </w:pPr>
    </w:p>
    <w:p w:rsidR="00DE003C" w:rsidRPr="002A6592" w:rsidRDefault="00DE003C" w:rsidP="00DE003C">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DE003C" w:rsidRPr="002A6592" w:rsidRDefault="00DE003C" w:rsidP="00DE003C">
      <w:pPr>
        <w:pStyle w:val="Prrafodelista"/>
        <w:autoSpaceDE w:val="0"/>
        <w:autoSpaceDN w:val="0"/>
        <w:adjustRightInd w:val="0"/>
        <w:ind w:left="0"/>
        <w:jc w:val="both"/>
        <w:rPr>
          <w:rFonts w:cs="Arial"/>
          <w:b/>
          <w:sz w:val="20"/>
          <w:szCs w:val="20"/>
          <w:lang w:val="es-MX"/>
        </w:rPr>
      </w:pPr>
    </w:p>
    <w:p w:rsidR="00DE003C" w:rsidRPr="002A6592" w:rsidRDefault="00DE003C" w:rsidP="00DE003C">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DE003C" w:rsidRPr="002A6592" w:rsidRDefault="00DE003C" w:rsidP="00DE003C">
      <w:pPr>
        <w:pStyle w:val="Prrafodelista"/>
        <w:autoSpaceDE w:val="0"/>
        <w:autoSpaceDN w:val="0"/>
        <w:adjustRightInd w:val="0"/>
        <w:ind w:left="720"/>
        <w:jc w:val="both"/>
        <w:rPr>
          <w:rFonts w:cs="Arial"/>
          <w:sz w:val="20"/>
          <w:szCs w:val="20"/>
          <w:lang w:val="es-MX"/>
        </w:rPr>
      </w:pPr>
    </w:p>
    <w:p w:rsidR="00DE003C" w:rsidRPr="002A6592" w:rsidRDefault="00DE003C" w:rsidP="00DE003C">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DE003C" w:rsidRPr="002A6592" w:rsidRDefault="00DE003C" w:rsidP="00DE003C">
      <w:pPr>
        <w:jc w:val="both"/>
        <w:rPr>
          <w:rFonts w:cs="Arial"/>
          <w:b/>
          <w:sz w:val="20"/>
          <w:szCs w:val="20"/>
          <w:u w:val="single"/>
          <w:lang w:val="es-MX"/>
        </w:rPr>
      </w:pPr>
    </w:p>
    <w:p w:rsidR="00DE003C" w:rsidRPr="002A6592" w:rsidRDefault="00DE003C" w:rsidP="00DE003C">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DE003C" w:rsidRPr="002A6592" w:rsidRDefault="00DE003C" w:rsidP="00DE003C">
      <w:pPr>
        <w:widowControl w:val="0"/>
        <w:jc w:val="both"/>
        <w:rPr>
          <w:rFonts w:cs="Arial"/>
          <w:sz w:val="20"/>
          <w:szCs w:val="20"/>
          <w:lang w:val="es-MX"/>
        </w:rPr>
      </w:pPr>
    </w:p>
    <w:p w:rsidR="00DE003C" w:rsidRPr="002A6592" w:rsidRDefault="00DE003C" w:rsidP="00DE003C">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DE003C" w:rsidRPr="002A6592" w:rsidRDefault="00DE003C" w:rsidP="00DE003C">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DE003C" w:rsidRPr="002A6592" w:rsidRDefault="00DE003C" w:rsidP="00DE003C">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DE003C" w:rsidRPr="002A6592" w:rsidRDefault="00DE003C" w:rsidP="00DE003C">
      <w:pPr>
        <w:tabs>
          <w:tab w:val="left" w:pos="426"/>
        </w:tabs>
        <w:spacing w:before="120" w:after="120"/>
        <w:ind w:right="51"/>
        <w:jc w:val="both"/>
        <w:rPr>
          <w:rFonts w:cs="Arial"/>
          <w:sz w:val="20"/>
          <w:szCs w:val="20"/>
        </w:rPr>
      </w:pPr>
      <w:r w:rsidRPr="002A6592">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DE003C" w:rsidRPr="002A6592" w:rsidRDefault="00DE003C" w:rsidP="00DE003C">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DE003C" w:rsidRDefault="00DE003C" w:rsidP="00DE003C">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DE003C" w:rsidRDefault="00DE003C" w:rsidP="00DE003C">
      <w:pPr>
        <w:widowControl w:val="0"/>
        <w:ind w:right="51"/>
        <w:jc w:val="both"/>
        <w:rPr>
          <w:rFonts w:cs="Arial"/>
          <w:sz w:val="20"/>
          <w:szCs w:val="20"/>
          <w:lang w:val="es-MX"/>
        </w:rPr>
      </w:pPr>
    </w:p>
    <w:p w:rsidR="00DE003C" w:rsidRPr="00B438F2" w:rsidRDefault="00DE003C" w:rsidP="00DE003C">
      <w:pPr>
        <w:widowControl w:val="0"/>
        <w:jc w:val="both"/>
        <w:rPr>
          <w:rFonts w:cs="Arial"/>
          <w:b/>
          <w:sz w:val="20"/>
          <w:szCs w:val="20"/>
          <w:lang w:val="es-MX"/>
        </w:rPr>
      </w:pPr>
      <w:r w:rsidRPr="00B438F2">
        <w:rPr>
          <w:rFonts w:cs="Arial"/>
          <w:b/>
          <w:sz w:val="20"/>
          <w:szCs w:val="20"/>
          <w:lang w:val="es-MX"/>
        </w:rPr>
        <w:t>Garantía de cumplimiento</w:t>
      </w:r>
    </w:p>
    <w:p w:rsidR="00DE003C" w:rsidRPr="00B438F2" w:rsidRDefault="00DE003C" w:rsidP="00DE003C">
      <w:pPr>
        <w:widowControl w:val="0"/>
        <w:jc w:val="both"/>
        <w:rPr>
          <w:rFonts w:cs="Arial"/>
          <w:b/>
          <w:sz w:val="20"/>
          <w:szCs w:val="20"/>
          <w:lang w:val="es-MX"/>
        </w:rPr>
      </w:pPr>
    </w:p>
    <w:p w:rsidR="00DE003C" w:rsidRPr="00B438F2" w:rsidRDefault="00DE003C" w:rsidP="00DE003C">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DE003C" w:rsidRPr="00B438F2" w:rsidRDefault="00DE003C" w:rsidP="00DE003C">
      <w:pPr>
        <w:jc w:val="both"/>
        <w:rPr>
          <w:rFonts w:cs="Arial"/>
          <w:sz w:val="20"/>
          <w:szCs w:val="20"/>
          <w:lang w:val="es-MX"/>
        </w:rPr>
      </w:pPr>
    </w:p>
    <w:p w:rsidR="00DE003C" w:rsidRPr="00B438F2" w:rsidRDefault="00DE003C" w:rsidP="00DE003C">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DE003C" w:rsidRPr="00B438F2" w:rsidRDefault="00DE003C" w:rsidP="00DE003C">
      <w:pPr>
        <w:jc w:val="both"/>
        <w:rPr>
          <w:rFonts w:cs="Arial"/>
          <w:sz w:val="20"/>
          <w:szCs w:val="20"/>
          <w:lang w:val="es-MX"/>
        </w:rPr>
      </w:pPr>
    </w:p>
    <w:p w:rsidR="00DE003C" w:rsidRPr="00B438F2" w:rsidRDefault="00DE003C" w:rsidP="00DE003C">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DE003C" w:rsidRPr="00B438F2" w:rsidRDefault="00DE003C" w:rsidP="00DE003C">
      <w:pPr>
        <w:jc w:val="both"/>
        <w:rPr>
          <w:rFonts w:cs="Arial"/>
          <w:sz w:val="20"/>
          <w:szCs w:val="20"/>
          <w:lang w:val="es-MX"/>
        </w:rPr>
      </w:pPr>
    </w:p>
    <w:p w:rsidR="00DE003C" w:rsidRPr="00B438F2" w:rsidRDefault="00DE003C" w:rsidP="00DE003C">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DE003C" w:rsidRPr="00B438F2" w:rsidRDefault="00DE003C" w:rsidP="00DE003C">
      <w:pPr>
        <w:jc w:val="both"/>
        <w:rPr>
          <w:rFonts w:cs="Arial"/>
          <w:sz w:val="20"/>
          <w:szCs w:val="20"/>
          <w:lang w:val="es-MX"/>
        </w:rPr>
      </w:pPr>
    </w:p>
    <w:p w:rsidR="00DE003C" w:rsidRPr="00B438F2" w:rsidRDefault="00DE003C" w:rsidP="00DE003C">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DE003C" w:rsidRPr="00B438F2" w:rsidRDefault="00DE003C" w:rsidP="00DE003C">
      <w:pPr>
        <w:jc w:val="both"/>
        <w:rPr>
          <w:rFonts w:cs="Arial"/>
          <w:sz w:val="20"/>
          <w:szCs w:val="20"/>
          <w:lang w:val="es-MX"/>
        </w:rPr>
      </w:pPr>
    </w:p>
    <w:p w:rsidR="00DE003C" w:rsidRPr="00B438F2" w:rsidRDefault="00DE003C" w:rsidP="00DE003C">
      <w:pPr>
        <w:jc w:val="both"/>
        <w:rPr>
          <w:rFonts w:cs="Arial"/>
          <w:sz w:val="20"/>
          <w:szCs w:val="20"/>
          <w:lang w:val="es-MX"/>
        </w:rPr>
      </w:pPr>
      <w:r w:rsidRPr="00B438F2">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DE003C" w:rsidRPr="00B438F2" w:rsidRDefault="00DE003C" w:rsidP="00DE003C">
      <w:pPr>
        <w:jc w:val="both"/>
        <w:rPr>
          <w:rFonts w:cs="Arial"/>
          <w:sz w:val="20"/>
          <w:szCs w:val="20"/>
          <w:lang w:val="es-MX"/>
        </w:rPr>
      </w:pPr>
    </w:p>
    <w:p w:rsidR="00DE003C" w:rsidRPr="00B438F2" w:rsidRDefault="00DE003C" w:rsidP="00DE003C">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DE003C" w:rsidRPr="002A6592" w:rsidRDefault="00DE003C" w:rsidP="00DE003C">
      <w:pPr>
        <w:widowControl w:val="0"/>
        <w:ind w:right="51"/>
        <w:jc w:val="both"/>
        <w:rPr>
          <w:rFonts w:cs="Arial"/>
          <w:sz w:val="20"/>
          <w:szCs w:val="20"/>
          <w:lang w:val="es-MX"/>
        </w:rPr>
      </w:pPr>
    </w:p>
    <w:p w:rsidR="00DE003C" w:rsidRPr="002A6592" w:rsidRDefault="00DE003C" w:rsidP="00DE003C">
      <w:pPr>
        <w:widowControl w:val="0"/>
        <w:ind w:right="51"/>
        <w:jc w:val="both"/>
        <w:rPr>
          <w:rFonts w:cs="Arial"/>
          <w:sz w:val="20"/>
          <w:szCs w:val="20"/>
          <w:lang w:val="es-MX"/>
        </w:rPr>
      </w:pPr>
    </w:p>
    <w:p w:rsidR="00DE003C" w:rsidRPr="002A6592" w:rsidRDefault="00DE003C" w:rsidP="00DE003C">
      <w:pPr>
        <w:jc w:val="both"/>
        <w:rPr>
          <w:rFonts w:cs="Arial"/>
          <w:b/>
          <w:sz w:val="20"/>
          <w:szCs w:val="20"/>
          <w:lang w:val="es-MX"/>
        </w:rPr>
      </w:pPr>
      <w:r w:rsidRPr="002A6592">
        <w:rPr>
          <w:rFonts w:cs="Arial"/>
          <w:b/>
          <w:sz w:val="20"/>
          <w:szCs w:val="20"/>
          <w:lang w:val="es-MX"/>
        </w:rPr>
        <w:t>Anticipo.</w:t>
      </w:r>
    </w:p>
    <w:p w:rsidR="00DE003C" w:rsidRPr="002A6592" w:rsidRDefault="00DE003C" w:rsidP="00DE003C">
      <w:pPr>
        <w:tabs>
          <w:tab w:val="left" w:pos="426"/>
        </w:tabs>
        <w:jc w:val="both"/>
        <w:rPr>
          <w:rFonts w:cs="Arial"/>
          <w:b/>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En la presente Invitación no se otorgarán anticipos.</w:t>
      </w:r>
    </w:p>
    <w:p w:rsidR="00DE003C" w:rsidRPr="002A6592" w:rsidRDefault="00DE003C" w:rsidP="00DE003C">
      <w:pPr>
        <w:jc w:val="both"/>
        <w:rPr>
          <w:rFonts w:cs="Arial"/>
          <w:sz w:val="20"/>
          <w:szCs w:val="20"/>
          <w:lang w:val="es-MX"/>
        </w:rPr>
      </w:pPr>
    </w:p>
    <w:p w:rsidR="00DE003C" w:rsidRPr="002A6592" w:rsidRDefault="00DE003C" w:rsidP="00DE003C">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DE003C" w:rsidRPr="002A6592" w:rsidRDefault="00DE003C" w:rsidP="00DE003C">
      <w:pPr>
        <w:jc w:val="both"/>
        <w:rPr>
          <w:rFonts w:cs="Arial"/>
          <w:b/>
          <w:sz w:val="20"/>
          <w:szCs w:val="20"/>
          <w:lang w:val="es-MX"/>
        </w:rPr>
      </w:pPr>
    </w:p>
    <w:p w:rsidR="00DE003C" w:rsidRPr="002A6592" w:rsidRDefault="00DE003C" w:rsidP="00DE003C">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DE003C" w:rsidRPr="002A6592" w:rsidRDefault="00DE003C" w:rsidP="00DE003C">
      <w:pPr>
        <w:pStyle w:val="Prrafodelista"/>
        <w:ind w:left="720"/>
        <w:jc w:val="both"/>
        <w:rPr>
          <w:rFonts w:cs="Arial"/>
          <w:sz w:val="20"/>
          <w:szCs w:val="20"/>
          <w:lang w:val="es-MX"/>
        </w:rPr>
      </w:pPr>
    </w:p>
    <w:p w:rsidR="00DE003C" w:rsidRPr="002A6592" w:rsidRDefault="00DE003C" w:rsidP="00DE003C">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DE003C" w:rsidRPr="002A6592" w:rsidRDefault="00DE003C" w:rsidP="00DE003C">
      <w:pPr>
        <w:pStyle w:val="Prrafodelista"/>
        <w:rPr>
          <w:rFonts w:cs="Arial"/>
          <w:sz w:val="20"/>
          <w:szCs w:val="20"/>
          <w:lang w:val="es-MX"/>
        </w:rPr>
      </w:pPr>
    </w:p>
    <w:p w:rsidR="00DE003C" w:rsidRPr="002A6592" w:rsidRDefault="00DE003C" w:rsidP="00DE003C">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DE003C" w:rsidRPr="002A6592" w:rsidRDefault="00DE003C" w:rsidP="00DE003C">
      <w:pPr>
        <w:pStyle w:val="Prrafodelista"/>
        <w:rPr>
          <w:rFonts w:cs="Arial"/>
          <w:sz w:val="20"/>
          <w:szCs w:val="20"/>
          <w:lang w:val="es-MX"/>
        </w:rPr>
      </w:pPr>
    </w:p>
    <w:p w:rsidR="00DE003C" w:rsidRPr="002A6592" w:rsidRDefault="00DE003C" w:rsidP="00DE003C">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DE003C" w:rsidRPr="002A6592" w:rsidRDefault="00DE003C" w:rsidP="00DE003C">
      <w:pPr>
        <w:tabs>
          <w:tab w:val="num" w:pos="426"/>
        </w:tabs>
        <w:ind w:left="426"/>
        <w:jc w:val="both"/>
        <w:rPr>
          <w:rFonts w:cs="Arial"/>
          <w:sz w:val="20"/>
          <w:szCs w:val="20"/>
          <w:lang w:val="es-MX"/>
        </w:rPr>
      </w:pPr>
    </w:p>
    <w:p w:rsidR="00DE003C" w:rsidRPr="002A6592" w:rsidRDefault="00DE003C" w:rsidP="00DE003C">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DE003C" w:rsidRPr="002A6592" w:rsidRDefault="00DE003C" w:rsidP="00DE003C">
      <w:pPr>
        <w:tabs>
          <w:tab w:val="num" w:pos="426"/>
        </w:tabs>
        <w:jc w:val="both"/>
        <w:rPr>
          <w:rFonts w:cs="Arial"/>
          <w:sz w:val="20"/>
          <w:szCs w:val="20"/>
          <w:lang w:val="es-MX"/>
        </w:rPr>
      </w:pPr>
    </w:p>
    <w:p w:rsidR="00DE003C" w:rsidRPr="002A6592" w:rsidRDefault="00DE003C" w:rsidP="00DE003C">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rsidR="00DE003C" w:rsidRPr="002A6592" w:rsidRDefault="00DE003C" w:rsidP="00DE003C">
      <w:pPr>
        <w:tabs>
          <w:tab w:val="num" w:pos="426"/>
        </w:tabs>
        <w:jc w:val="both"/>
        <w:rPr>
          <w:rFonts w:cs="Arial"/>
          <w:b/>
          <w:sz w:val="20"/>
          <w:szCs w:val="20"/>
          <w:lang w:val="es-MX"/>
        </w:rPr>
      </w:pPr>
    </w:p>
    <w:p w:rsidR="00DE003C" w:rsidRPr="002A6592" w:rsidRDefault="00DE003C" w:rsidP="00DE003C">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DE003C" w:rsidRPr="002A6592" w:rsidRDefault="00DE003C" w:rsidP="00DE003C">
      <w:pPr>
        <w:tabs>
          <w:tab w:val="num" w:pos="426"/>
        </w:tabs>
        <w:jc w:val="both"/>
        <w:rPr>
          <w:rFonts w:cs="Arial"/>
          <w:b/>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DE003C" w:rsidRPr="002A6592" w:rsidRDefault="00DE003C" w:rsidP="00DE003C">
      <w:pPr>
        <w:tabs>
          <w:tab w:val="num" w:pos="426"/>
        </w:tabs>
        <w:jc w:val="both"/>
        <w:rPr>
          <w:rFonts w:cs="Arial"/>
          <w:sz w:val="20"/>
          <w:szCs w:val="20"/>
        </w:rPr>
      </w:pPr>
    </w:p>
    <w:p w:rsidR="00DE003C" w:rsidRPr="002A6592" w:rsidRDefault="00DE003C" w:rsidP="00DE003C">
      <w:pPr>
        <w:pStyle w:val="Prrafodelista"/>
        <w:numPr>
          <w:ilvl w:val="0"/>
          <w:numId w:val="16"/>
        </w:numPr>
        <w:jc w:val="both"/>
        <w:rPr>
          <w:rFonts w:cs="Arial"/>
          <w:sz w:val="20"/>
          <w:szCs w:val="20"/>
        </w:rPr>
      </w:pPr>
      <w:r w:rsidRPr="002A6592">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DE003C" w:rsidRPr="002A6592" w:rsidRDefault="00DE003C" w:rsidP="00DE003C">
      <w:pPr>
        <w:tabs>
          <w:tab w:val="num" w:pos="426"/>
        </w:tabs>
        <w:ind w:left="708"/>
        <w:jc w:val="both"/>
        <w:rPr>
          <w:rFonts w:cs="Arial"/>
          <w:sz w:val="20"/>
          <w:szCs w:val="20"/>
        </w:rPr>
      </w:pPr>
    </w:p>
    <w:p w:rsidR="00DE003C" w:rsidRPr="002A6592" w:rsidRDefault="00DE003C" w:rsidP="00DE003C">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b/>
          <w:sz w:val="20"/>
          <w:szCs w:val="20"/>
        </w:rPr>
      </w:pPr>
      <w:r w:rsidRPr="002A6592">
        <w:rPr>
          <w:rFonts w:cs="Arial"/>
          <w:b/>
          <w:sz w:val="20"/>
          <w:szCs w:val="20"/>
        </w:rPr>
        <w:t>Suspensión de la Invitación</w:t>
      </w:r>
    </w:p>
    <w:p w:rsidR="00DE003C" w:rsidRPr="002A6592" w:rsidRDefault="00DE003C" w:rsidP="00DE003C">
      <w:pPr>
        <w:tabs>
          <w:tab w:val="num" w:pos="426"/>
        </w:tabs>
        <w:jc w:val="both"/>
        <w:rPr>
          <w:rFonts w:cs="Arial"/>
          <w:b/>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b/>
          <w:sz w:val="20"/>
          <w:szCs w:val="20"/>
        </w:rPr>
      </w:pPr>
      <w:r w:rsidRPr="002A6592">
        <w:rPr>
          <w:rFonts w:cs="Arial"/>
          <w:b/>
          <w:sz w:val="20"/>
          <w:szCs w:val="20"/>
        </w:rPr>
        <w:t xml:space="preserve">Invitación desierta </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rsidR="00DE003C" w:rsidRPr="002A6592" w:rsidRDefault="00DE003C" w:rsidP="00DE003C">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DE003C" w:rsidRPr="002A6592" w:rsidRDefault="00DE003C" w:rsidP="00DE003C">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DE003C" w:rsidRPr="002A6592" w:rsidRDefault="00DE003C" w:rsidP="00DE003C">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En caso de que no se presenten tres proposiciones, el Titular de la Dirección General de Administración o el Titular de la Dirección General Adjunta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DE003C" w:rsidRPr="002A6592" w:rsidRDefault="00DE003C" w:rsidP="00DE003C">
      <w:pPr>
        <w:tabs>
          <w:tab w:val="num" w:pos="426"/>
        </w:tabs>
        <w:jc w:val="both"/>
        <w:rPr>
          <w:rFonts w:cs="Arial"/>
          <w:b/>
          <w:sz w:val="20"/>
          <w:szCs w:val="20"/>
        </w:rPr>
      </w:pPr>
    </w:p>
    <w:p w:rsidR="00DE003C" w:rsidRPr="002A6592" w:rsidRDefault="00DE003C" w:rsidP="00DE003C">
      <w:pPr>
        <w:tabs>
          <w:tab w:val="num" w:pos="426"/>
        </w:tabs>
        <w:jc w:val="both"/>
        <w:rPr>
          <w:rFonts w:cs="Arial"/>
          <w:b/>
          <w:sz w:val="20"/>
          <w:szCs w:val="20"/>
        </w:rPr>
      </w:pPr>
      <w:r w:rsidRPr="002A6592">
        <w:rPr>
          <w:rFonts w:cs="Arial"/>
          <w:b/>
          <w:sz w:val="20"/>
          <w:szCs w:val="20"/>
        </w:rPr>
        <w:t xml:space="preserve">Invitación cancelada </w:t>
      </w:r>
    </w:p>
    <w:p w:rsidR="00DE003C" w:rsidRPr="002A6592" w:rsidRDefault="00DE003C" w:rsidP="00DE003C">
      <w:pPr>
        <w:tabs>
          <w:tab w:val="num" w:pos="426"/>
        </w:tabs>
        <w:jc w:val="both"/>
        <w:rPr>
          <w:rFonts w:cs="Arial"/>
          <w:sz w:val="20"/>
          <w:szCs w:val="20"/>
        </w:rPr>
      </w:pPr>
    </w:p>
    <w:p w:rsidR="00DE003C" w:rsidRPr="002A6592" w:rsidRDefault="00DE003C" w:rsidP="00DE003C">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DE003C" w:rsidRPr="002A6592" w:rsidRDefault="00DE003C" w:rsidP="00DE003C">
      <w:pPr>
        <w:tabs>
          <w:tab w:val="num" w:pos="426"/>
        </w:tabs>
        <w:jc w:val="both"/>
        <w:rPr>
          <w:rFonts w:cs="Arial"/>
          <w:sz w:val="20"/>
          <w:szCs w:val="20"/>
          <w:lang w:val="es-MX"/>
        </w:rPr>
      </w:pPr>
    </w:p>
    <w:p w:rsidR="00DE003C" w:rsidRPr="002A6592" w:rsidRDefault="00DE003C" w:rsidP="00DE003C">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DE003C" w:rsidRPr="002A6592" w:rsidRDefault="00DE003C" w:rsidP="00DE003C">
      <w:pPr>
        <w:pStyle w:val="Encabezado"/>
        <w:jc w:val="both"/>
        <w:outlineLvl w:val="0"/>
        <w:rPr>
          <w:rFonts w:cs="Arial"/>
          <w:sz w:val="20"/>
          <w:szCs w:val="20"/>
          <w:lang w:val="es-MX"/>
        </w:rPr>
      </w:pPr>
    </w:p>
    <w:p w:rsidR="00DE003C" w:rsidRPr="002A6592" w:rsidRDefault="00DE003C" w:rsidP="00DE003C">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S respecto a dichas condiciones, no será motivo para desechar sus PROPOSICIONES.</w:t>
      </w:r>
    </w:p>
    <w:p w:rsidR="00DE003C" w:rsidRPr="002A6592" w:rsidRDefault="00DE003C" w:rsidP="00DE003C">
      <w:pPr>
        <w:pStyle w:val="Prrafodelista"/>
        <w:ind w:left="360"/>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DE003C" w:rsidRPr="002A6592" w:rsidRDefault="00DE003C" w:rsidP="00DE003C">
      <w:pPr>
        <w:pStyle w:val="Prrafodelista"/>
        <w:ind w:left="360"/>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DE003C" w:rsidRPr="002A6592" w:rsidRDefault="00DE003C" w:rsidP="00DE003C">
      <w:pPr>
        <w:pStyle w:val="Prrafodelista"/>
        <w:ind w:left="360"/>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DE003C" w:rsidRPr="002A6592" w:rsidRDefault="00DE003C" w:rsidP="00DE003C">
      <w:pPr>
        <w:pStyle w:val="Prrafodelista"/>
        <w:ind w:left="360"/>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DE003C" w:rsidRPr="002A6592" w:rsidRDefault="00DE003C" w:rsidP="00DE003C">
      <w:pPr>
        <w:pStyle w:val="Prrafodelista"/>
        <w:ind w:left="360"/>
        <w:jc w:val="both"/>
        <w:rPr>
          <w:rFonts w:cs="Arial"/>
          <w:sz w:val="20"/>
          <w:szCs w:val="20"/>
        </w:rPr>
      </w:pPr>
    </w:p>
    <w:p w:rsidR="00DE003C" w:rsidRPr="002A6592" w:rsidRDefault="00DE003C" w:rsidP="00DE003C">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0"/>
        <w:jc w:val="both"/>
        <w:rPr>
          <w:rFonts w:cs="Arial"/>
          <w:sz w:val="20"/>
          <w:szCs w:val="20"/>
        </w:rPr>
      </w:pPr>
      <w:r w:rsidRPr="002A6592">
        <w:rPr>
          <w:rFonts w:cs="Arial"/>
          <w:b/>
          <w:sz w:val="20"/>
          <w:szCs w:val="20"/>
          <w:u w:val="single"/>
          <w:lang w:val="es-MX"/>
        </w:rPr>
        <w:lastRenderedPageBreak/>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DE003C" w:rsidRPr="002A6592" w:rsidRDefault="00DE003C" w:rsidP="00DE003C">
      <w:pPr>
        <w:pStyle w:val="Prrafodelista"/>
        <w:ind w:left="0"/>
        <w:jc w:val="both"/>
        <w:rPr>
          <w:rFonts w:cs="Arial"/>
          <w:sz w:val="20"/>
          <w:szCs w:val="20"/>
        </w:rPr>
      </w:pPr>
    </w:p>
    <w:p w:rsidR="00DE003C" w:rsidRPr="002A6592" w:rsidRDefault="00DE003C" w:rsidP="00DE003C">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DE003C" w:rsidRPr="002A6592" w:rsidRDefault="00DE003C" w:rsidP="00DE003C">
      <w:pPr>
        <w:pStyle w:val="Prrafodelista"/>
        <w:ind w:left="0"/>
        <w:jc w:val="both"/>
        <w:rPr>
          <w:rFonts w:cs="Arial"/>
          <w:sz w:val="20"/>
          <w:szCs w:val="20"/>
        </w:rPr>
      </w:pPr>
    </w:p>
    <w:p w:rsidR="00DE003C" w:rsidRPr="002A6592" w:rsidRDefault="00DE003C" w:rsidP="00DE003C">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DE003C" w:rsidRPr="002A6592" w:rsidRDefault="00DE003C" w:rsidP="00DE003C">
      <w:pPr>
        <w:pStyle w:val="Prrafodelista"/>
        <w:ind w:left="0"/>
        <w:jc w:val="both"/>
        <w:rPr>
          <w:rFonts w:cs="Arial"/>
          <w:b/>
          <w:sz w:val="20"/>
          <w:szCs w:val="20"/>
        </w:rPr>
      </w:pPr>
    </w:p>
    <w:p w:rsidR="00DE003C" w:rsidRPr="002A6592" w:rsidRDefault="00DE003C" w:rsidP="00DE003C">
      <w:pPr>
        <w:pStyle w:val="Prrafodelista"/>
        <w:ind w:left="360"/>
        <w:jc w:val="both"/>
        <w:rPr>
          <w:rFonts w:cs="Arial"/>
          <w:b/>
          <w:sz w:val="20"/>
          <w:szCs w:val="20"/>
        </w:rPr>
      </w:pPr>
      <w:r w:rsidRPr="00F84E74">
        <w:rPr>
          <w:rFonts w:cs="Arial"/>
          <w:b/>
          <w:sz w:val="20"/>
          <w:szCs w:val="20"/>
        </w:rPr>
        <w:t>El criterio de evaluación será el binario de conformidad con lo siguiente:</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evaluarán al menos las dos proposiciones cuyo precio resulte ser más bajo; de no resultar éstas solventes, se evaluarán las que les sigan en precio.</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los precios ofertados que se encuentren por arriba del precio aceptable, serán desechados por la CONVOCANTE.</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DE003C" w:rsidRPr="002A6592" w:rsidRDefault="00DE003C" w:rsidP="00DE003C">
      <w:pPr>
        <w:pStyle w:val="Prrafodelista"/>
        <w:ind w:left="1068"/>
        <w:jc w:val="both"/>
        <w:rPr>
          <w:rFonts w:cs="Arial"/>
          <w:sz w:val="20"/>
          <w:szCs w:val="20"/>
        </w:rPr>
      </w:pPr>
    </w:p>
    <w:p w:rsidR="00DE003C" w:rsidRPr="002A6592" w:rsidRDefault="00DE003C" w:rsidP="00DE003C">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DE003C" w:rsidRPr="002A6592" w:rsidRDefault="00DE003C" w:rsidP="00DE003C">
      <w:pPr>
        <w:pStyle w:val="Prrafodelista"/>
        <w:ind w:left="1056"/>
        <w:rPr>
          <w:rFonts w:cs="Arial"/>
          <w:sz w:val="20"/>
          <w:szCs w:val="20"/>
        </w:rPr>
      </w:pPr>
    </w:p>
    <w:p w:rsidR="00DE003C" w:rsidRPr="002A6592" w:rsidRDefault="00DE003C" w:rsidP="00DE003C">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lastRenderedPageBreak/>
        <w:t>II. Cuando se consideren como referencia los precios de las ofertas presentadas en la misma invitación, se deberá contar con al menos dos proposiciones aceptadas técnicamente y el promedio de dichas ofertas se obtendrá de la siguiente manera:</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DE003C" w:rsidRPr="002A6592" w:rsidRDefault="00DE003C" w:rsidP="00DE003C">
      <w:pPr>
        <w:pStyle w:val="Prrafodelista"/>
        <w:ind w:left="1068"/>
        <w:jc w:val="both"/>
        <w:rPr>
          <w:rFonts w:cs="Arial"/>
          <w:sz w:val="20"/>
          <w:szCs w:val="20"/>
        </w:rPr>
      </w:pPr>
    </w:p>
    <w:p w:rsidR="00DE003C" w:rsidRPr="002A6592" w:rsidRDefault="00DE003C" w:rsidP="00DE003C">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DE003C" w:rsidRPr="002A6592" w:rsidRDefault="00DE003C" w:rsidP="00DE003C">
      <w:pPr>
        <w:pStyle w:val="Prrafodelista"/>
        <w:ind w:left="1056"/>
        <w:rPr>
          <w:rFonts w:cs="Arial"/>
          <w:sz w:val="20"/>
          <w:szCs w:val="20"/>
        </w:rPr>
      </w:pPr>
    </w:p>
    <w:p w:rsidR="00DE003C" w:rsidRPr="002A6592" w:rsidRDefault="00DE003C" w:rsidP="00DE003C">
      <w:pPr>
        <w:pStyle w:val="Prrafodelista"/>
        <w:jc w:val="both"/>
        <w:rPr>
          <w:rFonts w:cs="Arial"/>
          <w:sz w:val="20"/>
          <w:szCs w:val="20"/>
        </w:rPr>
      </w:pPr>
      <w:r w:rsidRPr="002A6592">
        <w:rPr>
          <w:rFonts w:cs="Arial"/>
          <w:sz w:val="20"/>
          <w:szCs w:val="20"/>
        </w:rPr>
        <w:t>c) El promedio será el resultado de la división a que se refiere el inciso anterior.</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numPr>
          <w:ilvl w:val="0"/>
          <w:numId w:val="22"/>
        </w:numPr>
        <w:jc w:val="both"/>
        <w:rPr>
          <w:rFonts w:cs="Arial"/>
          <w:sz w:val="20"/>
          <w:szCs w:val="20"/>
        </w:rPr>
      </w:pPr>
      <w:r w:rsidRPr="002A6592">
        <w:rPr>
          <w:rFonts w:cs="Arial"/>
          <w:sz w:val="20"/>
          <w:szCs w:val="20"/>
        </w:rPr>
        <w:t>Los precios preponderantes de las proposiciones aceptadas en una invitación, son aquéllos que se ubican dentro del rango que permita advertir que existe consistencia entre ellos, en virtud de que la diferencia entre los mismos es relativamente pequeña;</w:t>
      </w:r>
    </w:p>
    <w:p w:rsidR="00DE003C" w:rsidRPr="002A6592" w:rsidRDefault="00DE003C" w:rsidP="00DE003C">
      <w:pPr>
        <w:pStyle w:val="Prrafodelista"/>
        <w:ind w:left="1068"/>
        <w:jc w:val="both"/>
        <w:rPr>
          <w:rFonts w:cs="Arial"/>
          <w:sz w:val="20"/>
          <w:szCs w:val="20"/>
        </w:rPr>
      </w:pPr>
    </w:p>
    <w:p w:rsidR="00DE003C" w:rsidRPr="002A6592" w:rsidRDefault="00DE003C" w:rsidP="00DE003C">
      <w:pPr>
        <w:pStyle w:val="Prrafodelista"/>
        <w:numPr>
          <w:ilvl w:val="0"/>
          <w:numId w:val="22"/>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DE003C" w:rsidRPr="002A6592" w:rsidRDefault="00DE003C" w:rsidP="00DE003C">
      <w:pPr>
        <w:pStyle w:val="Prrafodelista"/>
        <w:rPr>
          <w:rFonts w:cs="Arial"/>
          <w:sz w:val="20"/>
          <w:szCs w:val="20"/>
        </w:rPr>
      </w:pPr>
    </w:p>
    <w:p w:rsidR="00DE003C" w:rsidRPr="002A6592" w:rsidRDefault="00DE003C" w:rsidP="00DE003C">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DE003C" w:rsidRPr="002A6592" w:rsidRDefault="00DE003C" w:rsidP="00DE003C">
      <w:pPr>
        <w:pStyle w:val="Prrafodelista"/>
        <w:rPr>
          <w:rFonts w:cs="Arial"/>
          <w:sz w:val="20"/>
          <w:szCs w:val="20"/>
        </w:rPr>
      </w:pPr>
    </w:p>
    <w:p w:rsidR="00DE003C" w:rsidRPr="002A6592" w:rsidRDefault="00DE003C" w:rsidP="00DE003C">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DE003C" w:rsidRPr="002A6592" w:rsidRDefault="00DE003C" w:rsidP="00DE003C">
      <w:pPr>
        <w:pStyle w:val="Prrafodelista"/>
        <w:ind w:left="360"/>
        <w:jc w:val="both"/>
        <w:rPr>
          <w:rFonts w:cs="Arial"/>
          <w:sz w:val="20"/>
          <w:szCs w:val="20"/>
        </w:rPr>
      </w:pPr>
    </w:p>
    <w:p w:rsidR="00DE003C" w:rsidRPr="002A6592" w:rsidRDefault="00DE003C" w:rsidP="00DE003C">
      <w:pPr>
        <w:pStyle w:val="Prrafodelista"/>
        <w:ind w:left="360"/>
        <w:jc w:val="both"/>
        <w:rPr>
          <w:rFonts w:cs="Arial"/>
          <w:sz w:val="20"/>
          <w:szCs w:val="20"/>
        </w:rPr>
      </w:pPr>
      <w:r w:rsidRPr="002A6592">
        <w:rPr>
          <w:rFonts w:cs="Arial"/>
          <w:sz w:val="20"/>
          <w:szCs w:val="20"/>
        </w:rPr>
        <w:t>Una vez realizada la evaluación técnica de las propuestas, se procederá a la evaluación económica de aquellas propuestas que hayan cumplido con los requisitos de evaluación en su propuesta técnica</w:t>
      </w:r>
      <w:r>
        <w:rPr>
          <w:rFonts w:cs="Arial"/>
          <w:sz w:val="20"/>
          <w:szCs w:val="20"/>
        </w:rPr>
        <w:t>,</w:t>
      </w:r>
      <w:r w:rsidRPr="002A6592">
        <w:rPr>
          <w:rFonts w:cs="Arial"/>
          <w:sz w:val="20"/>
          <w:szCs w:val="20"/>
        </w:rPr>
        <w:t xml:space="preserve"> así como en su documentación legal y administrativa.</w:t>
      </w:r>
    </w:p>
    <w:p w:rsidR="00DE003C" w:rsidRPr="002A6592" w:rsidRDefault="00DE003C" w:rsidP="00DE003C">
      <w:pPr>
        <w:pStyle w:val="Prrafodelista"/>
        <w:ind w:left="0"/>
        <w:jc w:val="both"/>
        <w:rPr>
          <w:rFonts w:cs="Arial"/>
          <w:b/>
          <w:sz w:val="20"/>
          <w:szCs w:val="20"/>
          <w:u w:val="single"/>
          <w:lang w:val="es-MX"/>
        </w:rPr>
      </w:pPr>
    </w:p>
    <w:p w:rsidR="00DE003C" w:rsidRPr="002A6592" w:rsidRDefault="00DE003C" w:rsidP="00DE003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DE003C" w:rsidRPr="002A6592" w:rsidRDefault="00DE003C" w:rsidP="00DE003C">
      <w:pPr>
        <w:pStyle w:val="Prrafodelista"/>
        <w:tabs>
          <w:tab w:val="left" w:pos="426"/>
        </w:tabs>
        <w:ind w:left="720"/>
        <w:jc w:val="both"/>
        <w:rPr>
          <w:rFonts w:cs="Arial"/>
          <w:b/>
          <w:sz w:val="20"/>
          <w:szCs w:val="20"/>
          <w:lang w:val="es-MX"/>
        </w:rPr>
      </w:pPr>
    </w:p>
    <w:p w:rsidR="00DE003C" w:rsidRPr="002A6592" w:rsidRDefault="00DE003C" w:rsidP="00DE003C">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DE003C" w:rsidRPr="002A6592" w:rsidRDefault="00DE003C" w:rsidP="00DE003C">
      <w:pPr>
        <w:tabs>
          <w:tab w:val="left" w:pos="426"/>
        </w:tabs>
        <w:jc w:val="both"/>
        <w:rPr>
          <w:rFonts w:cs="Arial"/>
          <w:b/>
          <w:sz w:val="20"/>
          <w:szCs w:val="20"/>
          <w:lang w:val="es-MX"/>
        </w:rPr>
      </w:pPr>
    </w:p>
    <w:p w:rsidR="00DE003C" w:rsidRPr="002A6592" w:rsidRDefault="00DE003C" w:rsidP="00DE003C">
      <w:pPr>
        <w:pStyle w:val="Prrafodelista"/>
        <w:numPr>
          <w:ilvl w:val="0"/>
          <w:numId w:val="9"/>
        </w:numPr>
        <w:jc w:val="both"/>
        <w:rPr>
          <w:rFonts w:cs="Arial"/>
          <w:sz w:val="20"/>
          <w:szCs w:val="20"/>
          <w:lang w:val="es-MX"/>
        </w:rPr>
      </w:pPr>
      <w:r w:rsidRPr="002A6592">
        <w:rPr>
          <w:rFonts w:cs="Arial"/>
          <w:sz w:val="20"/>
          <w:szCs w:val="20"/>
          <w:lang w:val="es-MX"/>
        </w:rPr>
        <w:lastRenderedPageBreak/>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DE003C" w:rsidRPr="002A6592" w:rsidRDefault="00DE003C" w:rsidP="00DE003C">
      <w:pPr>
        <w:pStyle w:val="Prrafodelista"/>
        <w:ind w:left="360"/>
        <w:jc w:val="both"/>
        <w:rPr>
          <w:rFonts w:cs="Arial"/>
          <w:sz w:val="20"/>
          <w:szCs w:val="20"/>
          <w:lang w:val="es-MX"/>
        </w:rPr>
      </w:pPr>
    </w:p>
    <w:p w:rsidR="00DE003C" w:rsidRPr="002A6592" w:rsidRDefault="00DE003C" w:rsidP="00DE003C">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r>
        <w:rPr>
          <w:rFonts w:cs="Arial"/>
          <w:b/>
          <w:sz w:val="20"/>
          <w:szCs w:val="20"/>
          <w:lang w:val="es-MX"/>
        </w:rPr>
        <w:t>.</w:t>
      </w:r>
    </w:p>
    <w:p w:rsidR="00DE003C" w:rsidRPr="002A6592" w:rsidRDefault="00DE003C" w:rsidP="00DE003C">
      <w:pPr>
        <w:jc w:val="both"/>
        <w:rPr>
          <w:rFonts w:cs="Arial"/>
          <w:sz w:val="20"/>
          <w:szCs w:val="20"/>
          <w:lang w:val="es-MX"/>
        </w:rPr>
      </w:pPr>
    </w:p>
    <w:p w:rsidR="00DE003C" w:rsidRPr="002A6592" w:rsidRDefault="00DE003C" w:rsidP="00DE003C">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DE003C" w:rsidRPr="002A6592" w:rsidRDefault="00DE003C" w:rsidP="00DE003C">
      <w:pPr>
        <w:pStyle w:val="Prrafodelista"/>
        <w:rPr>
          <w:rFonts w:cs="Arial"/>
          <w:sz w:val="20"/>
          <w:szCs w:val="20"/>
          <w:lang w:val="es-MX"/>
        </w:rPr>
      </w:pPr>
    </w:p>
    <w:p w:rsidR="00DE003C" w:rsidRPr="002A6592" w:rsidRDefault="00DE003C" w:rsidP="00DE003C">
      <w:pPr>
        <w:numPr>
          <w:ilvl w:val="0"/>
          <w:numId w:val="9"/>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DE003C" w:rsidRPr="002A6592" w:rsidRDefault="00DE003C" w:rsidP="00DE003C">
      <w:pPr>
        <w:pStyle w:val="Prrafodelista"/>
        <w:rPr>
          <w:rFonts w:cs="Arial"/>
          <w:sz w:val="20"/>
          <w:szCs w:val="20"/>
          <w:lang w:val="es-MX"/>
        </w:rPr>
      </w:pPr>
    </w:p>
    <w:p w:rsidR="00DE003C" w:rsidRPr="002A6592" w:rsidRDefault="00DE003C" w:rsidP="00DE003C">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DE003C" w:rsidRPr="002A6592" w:rsidRDefault="00DE003C" w:rsidP="00DE003C">
      <w:pPr>
        <w:ind w:left="360"/>
        <w:jc w:val="both"/>
        <w:rPr>
          <w:rFonts w:cs="Arial"/>
          <w:sz w:val="20"/>
          <w:szCs w:val="20"/>
          <w:lang w:val="es-MX"/>
        </w:rPr>
      </w:pPr>
    </w:p>
    <w:p w:rsidR="00DE003C" w:rsidRPr="002A6592" w:rsidRDefault="00DE003C" w:rsidP="00DE003C">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DE003C" w:rsidRPr="002A6592" w:rsidRDefault="00DE003C" w:rsidP="00DE003C">
      <w:pPr>
        <w:pStyle w:val="Prrafodelista"/>
        <w:rPr>
          <w:rFonts w:cs="Arial"/>
          <w:b/>
          <w:sz w:val="20"/>
          <w:szCs w:val="20"/>
          <w:lang w:val="es-MX"/>
        </w:rPr>
      </w:pPr>
    </w:p>
    <w:p w:rsidR="00DE003C" w:rsidRPr="002A6592" w:rsidRDefault="00DE003C" w:rsidP="00DE003C">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DE003C" w:rsidRPr="002A6592" w:rsidRDefault="00DE003C" w:rsidP="00DE003C">
      <w:pPr>
        <w:pStyle w:val="Prrafodelista"/>
        <w:rPr>
          <w:rFonts w:cs="Arial"/>
          <w:b/>
          <w:sz w:val="20"/>
          <w:szCs w:val="20"/>
          <w:lang w:val="es-MX"/>
        </w:rPr>
      </w:pPr>
    </w:p>
    <w:p w:rsidR="00DE003C" w:rsidRPr="002A6592" w:rsidRDefault="00DE003C" w:rsidP="00DE003C">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DE003C" w:rsidRPr="002A6592" w:rsidRDefault="00DE003C" w:rsidP="00DE003C">
      <w:pPr>
        <w:widowControl w:val="0"/>
        <w:ind w:left="720" w:hanging="720"/>
        <w:jc w:val="both"/>
        <w:rPr>
          <w:rFonts w:cs="Arial"/>
          <w:sz w:val="20"/>
          <w:szCs w:val="20"/>
          <w:lang w:val="es-MX"/>
        </w:rPr>
      </w:pPr>
    </w:p>
    <w:p w:rsidR="00DE003C" w:rsidRPr="002A6592" w:rsidRDefault="00DE003C" w:rsidP="00DE003C">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DE003C" w:rsidRPr="002A6592" w:rsidRDefault="00DE003C" w:rsidP="00DE003C">
      <w:pPr>
        <w:pStyle w:val="Textoindependiente3"/>
        <w:widowControl w:val="0"/>
        <w:ind w:left="360"/>
        <w:rPr>
          <w:rFonts w:cs="Arial"/>
          <w:b/>
          <w:sz w:val="20"/>
        </w:rPr>
      </w:pPr>
    </w:p>
    <w:p w:rsidR="00DE003C" w:rsidRDefault="00DE003C" w:rsidP="00DE003C">
      <w:pPr>
        <w:numPr>
          <w:ilvl w:val="0"/>
          <w:numId w:val="9"/>
        </w:numPr>
        <w:tabs>
          <w:tab w:val="left" w:pos="426"/>
        </w:tabs>
        <w:jc w:val="both"/>
        <w:rPr>
          <w:rFonts w:cs="Arial"/>
          <w:sz w:val="20"/>
          <w:szCs w:val="20"/>
          <w:lang w:val="es-MX"/>
        </w:rPr>
      </w:pPr>
      <w:r w:rsidRPr="002A6592">
        <w:rPr>
          <w:rFonts w:cs="Arial"/>
          <w:sz w:val="20"/>
          <w:szCs w:val="20"/>
          <w:lang w:val="es-MX"/>
        </w:rPr>
        <w:lastRenderedPageBreak/>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DE003C" w:rsidRDefault="00DE003C" w:rsidP="00DE003C">
      <w:pPr>
        <w:pStyle w:val="Prrafodelista"/>
        <w:ind w:left="360"/>
        <w:jc w:val="both"/>
        <w:rPr>
          <w:rFonts w:cs="Arial"/>
          <w:sz w:val="20"/>
          <w:szCs w:val="20"/>
          <w:lang w:val="es-MX"/>
        </w:rPr>
      </w:pPr>
    </w:p>
    <w:p w:rsidR="00DE003C" w:rsidRPr="002A6592" w:rsidRDefault="00DE003C" w:rsidP="00DE003C">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DE003C" w:rsidRPr="002A6592" w:rsidRDefault="00DE003C" w:rsidP="00DE003C">
      <w:pPr>
        <w:pStyle w:val="Prrafodelista"/>
        <w:rPr>
          <w:rFonts w:cs="Arial"/>
          <w:sz w:val="20"/>
          <w:szCs w:val="20"/>
          <w:lang w:val="es-MX"/>
        </w:rPr>
      </w:pPr>
    </w:p>
    <w:p w:rsidR="00DE003C" w:rsidRPr="002A6592" w:rsidRDefault="00DE003C" w:rsidP="00DE003C">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DE003C" w:rsidRPr="002A6592" w:rsidRDefault="00DE003C" w:rsidP="00DE003C">
      <w:pPr>
        <w:pStyle w:val="Prrafodelista"/>
        <w:ind w:left="360"/>
        <w:jc w:val="both"/>
        <w:rPr>
          <w:rFonts w:cs="Arial"/>
          <w:sz w:val="20"/>
          <w:szCs w:val="20"/>
          <w:lang w:val="es-MX"/>
        </w:rPr>
      </w:pPr>
    </w:p>
    <w:p w:rsidR="00DE003C" w:rsidRPr="002A6592" w:rsidRDefault="00DE003C" w:rsidP="00DE003C">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DE003C" w:rsidRPr="002A6592" w:rsidRDefault="00DE003C" w:rsidP="00DE003C">
      <w:pPr>
        <w:pStyle w:val="Prrafodelista"/>
        <w:ind w:left="720"/>
        <w:jc w:val="both"/>
        <w:rPr>
          <w:rFonts w:cs="Arial"/>
          <w:sz w:val="20"/>
          <w:szCs w:val="20"/>
          <w:lang w:val="es-MX"/>
        </w:rPr>
      </w:pPr>
    </w:p>
    <w:p w:rsidR="00DE003C" w:rsidRPr="002A6592" w:rsidRDefault="00DE003C" w:rsidP="00DE003C">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DE003C" w:rsidRPr="002A6592" w:rsidRDefault="00DE003C" w:rsidP="00DE003C">
      <w:pPr>
        <w:pStyle w:val="Prrafodelista"/>
        <w:ind w:left="360"/>
        <w:jc w:val="both"/>
        <w:rPr>
          <w:rFonts w:cs="Arial"/>
          <w:sz w:val="20"/>
          <w:szCs w:val="20"/>
          <w:lang w:val="es-MX"/>
        </w:rPr>
      </w:pPr>
    </w:p>
    <w:p w:rsidR="00DE003C" w:rsidRPr="002A6592" w:rsidRDefault="00DE003C" w:rsidP="00DE003C">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DE003C" w:rsidRPr="002A6592" w:rsidRDefault="00DE003C" w:rsidP="00DE003C">
      <w:pPr>
        <w:pStyle w:val="Prrafodelista"/>
        <w:ind w:left="360"/>
        <w:jc w:val="both"/>
        <w:rPr>
          <w:rFonts w:cs="Arial"/>
          <w:sz w:val="20"/>
          <w:szCs w:val="20"/>
          <w:lang w:val="es-MX"/>
        </w:rPr>
      </w:pPr>
    </w:p>
    <w:p w:rsidR="00DE003C" w:rsidRPr="002A6592" w:rsidRDefault="00DE003C" w:rsidP="00DE003C">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DE003C" w:rsidRPr="002A6592" w:rsidRDefault="00DE003C" w:rsidP="00DE003C">
      <w:pPr>
        <w:pStyle w:val="Prrafodelista"/>
        <w:ind w:left="360"/>
        <w:jc w:val="both"/>
        <w:rPr>
          <w:rFonts w:cs="Arial"/>
          <w:sz w:val="20"/>
          <w:szCs w:val="20"/>
          <w:lang w:val="es-MX"/>
        </w:rPr>
      </w:pPr>
    </w:p>
    <w:p w:rsidR="00DE003C" w:rsidRPr="002A6592" w:rsidRDefault="00DE003C" w:rsidP="00DE003C">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DE003C" w:rsidRPr="002A6592" w:rsidRDefault="00DE003C" w:rsidP="00DE003C">
      <w:pPr>
        <w:pStyle w:val="Prrafodelista"/>
        <w:ind w:left="360"/>
        <w:jc w:val="both"/>
        <w:rPr>
          <w:rFonts w:cs="Arial"/>
          <w:sz w:val="20"/>
          <w:szCs w:val="20"/>
          <w:lang w:val="es-MX"/>
        </w:rPr>
      </w:pPr>
    </w:p>
    <w:p w:rsidR="00DE003C" w:rsidRDefault="00DE003C" w:rsidP="00DE003C">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DE003C" w:rsidRPr="007C1D42" w:rsidRDefault="00DE003C" w:rsidP="00DE003C">
      <w:pPr>
        <w:jc w:val="both"/>
        <w:rPr>
          <w:rFonts w:cs="Arial"/>
          <w:sz w:val="20"/>
          <w:szCs w:val="20"/>
          <w:lang w:val="es-MX"/>
        </w:rPr>
      </w:pPr>
    </w:p>
    <w:p w:rsidR="00DE003C" w:rsidRPr="002A6592" w:rsidRDefault="00DE003C" w:rsidP="00DE003C">
      <w:pPr>
        <w:pStyle w:val="Prrafodelista"/>
        <w:ind w:left="360"/>
        <w:jc w:val="both"/>
        <w:rPr>
          <w:rFonts w:cs="Arial"/>
          <w:sz w:val="20"/>
          <w:szCs w:val="20"/>
          <w:lang w:val="es-MX"/>
        </w:rPr>
      </w:pPr>
    </w:p>
    <w:p w:rsidR="00DE003C" w:rsidRPr="002A6592" w:rsidRDefault="00DE003C" w:rsidP="00DE003C">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DE003C" w:rsidRPr="002A6592" w:rsidRDefault="00DE003C" w:rsidP="00DE003C">
      <w:pPr>
        <w:tabs>
          <w:tab w:val="left" w:pos="0"/>
        </w:tabs>
        <w:ind w:hanging="142"/>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DE003C" w:rsidRPr="002A6592" w:rsidRDefault="00DE003C" w:rsidP="00DE003C">
      <w:pPr>
        <w:jc w:val="both"/>
        <w:rPr>
          <w:rFonts w:cs="Arial"/>
          <w:sz w:val="20"/>
          <w:szCs w:val="20"/>
          <w:lang w:val="es-MX"/>
        </w:rPr>
      </w:pPr>
    </w:p>
    <w:p w:rsidR="00DE003C" w:rsidRPr="002A6592" w:rsidRDefault="00DE003C" w:rsidP="00DE003C">
      <w:pPr>
        <w:pStyle w:val="Prrafodelista"/>
        <w:rPr>
          <w:rFonts w:cs="Arial"/>
          <w:sz w:val="20"/>
          <w:szCs w:val="20"/>
          <w:lang w:val="es-MX"/>
        </w:rPr>
      </w:pPr>
    </w:p>
    <w:p w:rsidR="00DE003C" w:rsidRPr="002A6592" w:rsidRDefault="00DE003C" w:rsidP="00DE003C">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DE003C" w:rsidRPr="002A6592" w:rsidRDefault="00DE003C" w:rsidP="00DE003C">
      <w:pPr>
        <w:pStyle w:val="Prrafodelista"/>
        <w:ind w:left="426"/>
        <w:jc w:val="both"/>
        <w:rPr>
          <w:rFonts w:cs="Arial"/>
          <w:sz w:val="20"/>
          <w:szCs w:val="20"/>
          <w:lang w:val="es-MX"/>
        </w:rPr>
      </w:pPr>
    </w:p>
    <w:p w:rsidR="00DE003C" w:rsidRPr="002A6592" w:rsidRDefault="00DE003C" w:rsidP="00DE003C">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DE003C" w:rsidRPr="002A6592" w:rsidRDefault="00DE003C" w:rsidP="00DE003C">
      <w:pPr>
        <w:pStyle w:val="Prrafodelista"/>
        <w:rPr>
          <w:rFonts w:cs="Arial"/>
          <w:sz w:val="20"/>
          <w:szCs w:val="20"/>
          <w:lang w:val="es-MX"/>
        </w:rPr>
      </w:pPr>
    </w:p>
    <w:p w:rsidR="00DE003C" w:rsidRPr="002A6592" w:rsidRDefault="00DE003C" w:rsidP="00DE003C">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DE003C" w:rsidRPr="002A6592" w:rsidRDefault="00DE003C" w:rsidP="00DE003C">
      <w:pPr>
        <w:pStyle w:val="Prrafodelista"/>
        <w:rPr>
          <w:rFonts w:cs="Arial"/>
          <w:sz w:val="20"/>
          <w:szCs w:val="20"/>
          <w:lang w:val="es-MX"/>
        </w:rPr>
      </w:pPr>
    </w:p>
    <w:p w:rsidR="00DE003C" w:rsidRPr="002A6592" w:rsidRDefault="00DE003C" w:rsidP="00DE003C">
      <w:pPr>
        <w:numPr>
          <w:ilvl w:val="0"/>
          <w:numId w:val="10"/>
        </w:numPr>
        <w:jc w:val="both"/>
        <w:rPr>
          <w:rFonts w:cs="Arial"/>
          <w:sz w:val="20"/>
          <w:szCs w:val="20"/>
          <w:lang w:val="es-MX"/>
        </w:rPr>
      </w:pPr>
      <w:r w:rsidRPr="002A6592">
        <w:rPr>
          <w:rFonts w:cs="Arial"/>
          <w:sz w:val="20"/>
          <w:szCs w:val="20"/>
          <w:lang w:val="es-MX"/>
        </w:rPr>
        <w:t xml:space="preserve">Requisitar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DE003C" w:rsidRPr="002A6592" w:rsidRDefault="00DE003C" w:rsidP="00DE003C">
      <w:pPr>
        <w:ind w:left="360"/>
        <w:rPr>
          <w:rFonts w:cs="Arial"/>
          <w:sz w:val="20"/>
          <w:szCs w:val="20"/>
          <w:lang w:val="es-MX"/>
        </w:rPr>
      </w:pPr>
    </w:p>
    <w:p w:rsidR="00DE003C" w:rsidRPr="002A6592" w:rsidRDefault="00DE003C" w:rsidP="00DE003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DE003C" w:rsidRPr="002A6592" w:rsidRDefault="00DE003C" w:rsidP="00DE003C">
      <w:pPr>
        <w:tabs>
          <w:tab w:val="left" w:pos="426"/>
        </w:tabs>
        <w:autoSpaceDE w:val="0"/>
        <w:autoSpaceDN w:val="0"/>
        <w:adjustRightInd w:val="0"/>
        <w:jc w:val="both"/>
        <w:rPr>
          <w:rFonts w:cs="Arial"/>
          <w:sz w:val="20"/>
          <w:szCs w:val="20"/>
          <w:lang w:val="es-MX" w:eastAsia="es-MX"/>
        </w:rPr>
      </w:pPr>
    </w:p>
    <w:p w:rsidR="00DE003C" w:rsidRPr="002A6592" w:rsidRDefault="00DE003C" w:rsidP="00DE003C">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DE003C" w:rsidRPr="002A6592" w:rsidRDefault="00DE003C" w:rsidP="00DE003C">
      <w:pPr>
        <w:rPr>
          <w:rFonts w:cs="Arial"/>
          <w:sz w:val="20"/>
          <w:szCs w:val="20"/>
        </w:rPr>
      </w:pPr>
    </w:p>
    <w:p w:rsidR="00DE003C" w:rsidRPr="002A6592" w:rsidRDefault="00DE003C" w:rsidP="00DE003C">
      <w:pPr>
        <w:rPr>
          <w:rFonts w:cs="Arial"/>
          <w:sz w:val="20"/>
          <w:szCs w:val="20"/>
        </w:rPr>
      </w:pPr>
      <w:r w:rsidRPr="002A6592">
        <w:rPr>
          <w:rFonts w:cs="Arial"/>
          <w:sz w:val="20"/>
          <w:szCs w:val="20"/>
        </w:rPr>
        <w:t>La dirección en donde podrán inconformarse es:</w:t>
      </w:r>
    </w:p>
    <w:p w:rsidR="00DE003C" w:rsidRPr="002A6592" w:rsidRDefault="00DE003C" w:rsidP="00DE003C">
      <w:pPr>
        <w:rPr>
          <w:rFonts w:cs="Arial"/>
          <w:sz w:val="20"/>
          <w:szCs w:val="20"/>
        </w:rPr>
      </w:pPr>
    </w:p>
    <w:p w:rsidR="00DE003C" w:rsidRPr="002A6592" w:rsidRDefault="00DE003C" w:rsidP="00DE003C">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DE003C" w:rsidRPr="002A6592" w:rsidRDefault="00DE003C" w:rsidP="00DE003C">
      <w:pPr>
        <w:rPr>
          <w:rFonts w:cs="Arial"/>
          <w:sz w:val="20"/>
          <w:szCs w:val="20"/>
        </w:rPr>
      </w:pPr>
      <w:r w:rsidRPr="002A6592">
        <w:rPr>
          <w:rFonts w:cs="Arial"/>
          <w:sz w:val="20"/>
          <w:szCs w:val="20"/>
        </w:rPr>
        <w:t>Av. Santa Fe núm. 505 piso 24</w:t>
      </w:r>
    </w:p>
    <w:p w:rsidR="00DE003C" w:rsidRPr="002A6592" w:rsidRDefault="00DE003C" w:rsidP="00DE003C">
      <w:pPr>
        <w:rPr>
          <w:rFonts w:cs="Arial"/>
          <w:sz w:val="20"/>
          <w:szCs w:val="20"/>
        </w:rPr>
      </w:pPr>
      <w:r w:rsidRPr="002A6592">
        <w:rPr>
          <w:rFonts w:cs="Arial"/>
          <w:sz w:val="20"/>
          <w:szCs w:val="20"/>
        </w:rPr>
        <w:t>Col. Cruz Manca</w:t>
      </w:r>
    </w:p>
    <w:p w:rsidR="00DE003C" w:rsidRPr="002A6592" w:rsidRDefault="00DE003C" w:rsidP="00DE003C">
      <w:pPr>
        <w:rPr>
          <w:rFonts w:cs="Arial"/>
          <w:sz w:val="20"/>
          <w:szCs w:val="20"/>
        </w:rPr>
      </w:pPr>
      <w:r w:rsidRPr="002A6592">
        <w:rPr>
          <w:rFonts w:cs="Arial"/>
          <w:sz w:val="20"/>
          <w:szCs w:val="20"/>
        </w:rPr>
        <w:t>Delegación Cuajimalpa</w:t>
      </w:r>
    </w:p>
    <w:p w:rsidR="00DE003C" w:rsidRDefault="00DE003C" w:rsidP="00DE003C">
      <w:pPr>
        <w:rPr>
          <w:rFonts w:cs="Arial"/>
          <w:sz w:val="20"/>
          <w:szCs w:val="20"/>
        </w:rPr>
      </w:pPr>
      <w:r w:rsidRPr="002A6592">
        <w:rPr>
          <w:rFonts w:cs="Arial"/>
          <w:sz w:val="20"/>
          <w:szCs w:val="20"/>
        </w:rPr>
        <w:t>Tel. 2789-6500</w:t>
      </w: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Default="00DE003C" w:rsidP="00DE003C">
      <w:pPr>
        <w:rPr>
          <w:rFonts w:cs="Arial"/>
          <w:sz w:val="20"/>
          <w:szCs w:val="20"/>
        </w:rPr>
      </w:pPr>
    </w:p>
    <w:p w:rsidR="00DE003C" w:rsidRPr="002A6592" w:rsidRDefault="00DE003C" w:rsidP="00DE003C">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DE003C" w:rsidRPr="002A6592" w:rsidRDefault="00DE003C" w:rsidP="00DE003C">
      <w:pPr>
        <w:rPr>
          <w:rFonts w:cs="Arial"/>
          <w:b/>
          <w:sz w:val="20"/>
          <w:szCs w:val="20"/>
          <w:u w:val="single"/>
          <w:lang w:val="es-MX"/>
        </w:rPr>
      </w:pPr>
    </w:p>
    <w:p w:rsidR="00DE003C" w:rsidRPr="002A6592" w:rsidRDefault="00DE003C" w:rsidP="00DE00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DE003C" w:rsidRPr="002A6592" w:rsidRDefault="00DE003C" w:rsidP="00DE003C">
      <w:pPr>
        <w:pStyle w:val="Encabezado"/>
        <w:jc w:val="center"/>
        <w:outlineLvl w:val="0"/>
        <w:rPr>
          <w:rFonts w:cs="Arial"/>
          <w:b/>
          <w:sz w:val="20"/>
          <w:szCs w:val="20"/>
          <w:lang w:val="es-MX"/>
        </w:rPr>
      </w:pPr>
    </w:p>
    <w:p w:rsidR="00DE003C" w:rsidRPr="002A6592" w:rsidRDefault="00DE003C" w:rsidP="00DE003C">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DE003C" w:rsidRDefault="00DE003C" w:rsidP="00DE003C">
      <w:pPr>
        <w:pStyle w:val="JLZsubestilo3"/>
        <w:tabs>
          <w:tab w:val="clear" w:pos="2719"/>
        </w:tabs>
        <w:spacing w:before="0" w:after="0"/>
        <w:ind w:left="0" w:firstLine="0"/>
        <w:rPr>
          <w:rFonts w:ascii="Century Gothic" w:hAnsi="Century Gothic"/>
          <w:b/>
          <w:sz w:val="18"/>
          <w:szCs w:val="18"/>
          <w:lang w:val="es-ES"/>
        </w:rPr>
      </w:pPr>
    </w:p>
    <w:p w:rsidR="00DE003C" w:rsidRDefault="00DE003C" w:rsidP="00DE003C">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8926" w:type="dxa"/>
        <w:tblLook w:val="04A0" w:firstRow="1" w:lastRow="0" w:firstColumn="1" w:lastColumn="0" w:noHBand="0" w:noVBand="1"/>
      </w:tblPr>
      <w:tblGrid>
        <w:gridCol w:w="5665"/>
        <w:gridCol w:w="3261"/>
      </w:tblGrid>
      <w:tr w:rsidR="00DE003C" w:rsidTr="00DE003C">
        <w:tc>
          <w:tcPr>
            <w:tcW w:w="5665" w:type="dxa"/>
          </w:tcPr>
          <w:p w:rsidR="00DE003C" w:rsidRDefault="00DE003C" w:rsidP="00DE003C">
            <w:pPr>
              <w:spacing w:after="135" w:line="360" w:lineRule="auto"/>
              <w:jc w:val="center"/>
              <w:rPr>
                <w:rFonts w:cs="Arial"/>
                <w:b/>
                <w:u w:val="single"/>
              </w:rPr>
            </w:pPr>
            <w:r>
              <w:rPr>
                <w:rFonts w:cs="Arial"/>
                <w:b/>
                <w:u w:val="single"/>
              </w:rPr>
              <w:t>Concepto</w:t>
            </w:r>
          </w:p>
        </w:tc>
        <w:tc>
          <w:tcPr>
            <w:tcW w:w="3261" w:type="dxa"/>
          </w:tcPr>
          <w:p w:rsidR="00DE003C" w:rsidRDefault="00DE003C" w:rsidP="00DE003C">
            <w:pPr>
              <w:spacing w:after="135" w:line="360" w:lineRule="auto"/>
              <w:jc w:val="center"/>
              <w:rPr>
                <w:rFonts w:cs="Arial"/>
                <w:b/>
                <w:u w:val="single"/>
              </w:rPr>
            </w:pPr>
            <w:r>
              <w:rPr>
                <w:rFonts w:cs="Arial"/>
                <w:b/>
                <w:u w:val="single"/>
              </w:rPr>
              <w:t>Importe total  antes de IVA</w:t>
            </w:r>
          </w:p>
        </w:tc>
      </w:tr>
      <w:tr w:rsidR="00DE003C" w:rsidTr="00DE003C">
        <w:tc>
          <w:tcPr>
            <w:tcW w:w="5665" w:type="dxa"/>
          </w:tcPr>
          <w:p w:rsidR="00DE003C" w:rsidRPr="004A607E" w:rsidRDefault="00DE003C" w:rsidP="00DE003C">
            <w:pPr>
              <w:spacing w:after="135" w:line="360" w:lineRule="auto"/>
              <w:jc w:val="both"/>
              <w:rPr>
                <w:rFonts w:cs="Arial"/>
                <w:sz w:val="20"/>
                <w:szCs w:val="20"/>
              </w:rPr>
            </w:pPr>
            <w:r w:rsidRPr="00D121B6">
              <w:rPr>
                <w:rFonts w:cs="Arial"/>
                <w:sz w:val="20"/>
                <w:szCs w:val="20"/>
              </w:rPr>
              <w:t>ASESORÍA EN LA IDENTIFICACIÓN DE POSIBLES RIESGOS REGULATORIOS Y DE COMPETENCIA A TRAVÉS DE UN ANÁLISIS DETALLADO DE LAS CARACTERÍSTICAS DEL SECTOR ELÉCTRICO</w:t>
            </w:r>
          </w:p>
        </w:tc>
        <w:tc>
          <w:tcPr>
            <w:tcW w:w="3261" w:type="dxa"/>
          </w:tcPr>
          <w:p w:rsidR="00DE003C" w:rsidRDefault="00DE003C" w:rsidP="00DE003C">
            <w:pPr>
              <w:spacing w:after="135" w:line="360" w:lineRule="auto"/>
              <w:jc w:val="center"/>
              <w:rPr>
                <w:rFonts w:cs="Arial"/>
                <w:b/>
                <w:u w:val="single"/>
              </w:rPr>
            </w:pPr>
            <w:r>
              <w:rPr>
                <w:rFonts w:cs="Arial"/>
                <w:b/>
                <w:u w:val="single"/>
              </w:rPr>
              <w:t>$</w:t>
            </w:r>
          </w:p>
        </w:tc>
      </w:tr>
    </w:tbl>
    <w:p w:rsidR="00DE003C" w:rsidRPr="00C90BD2" w:rsidRDefault="00DE003C" w:rsidP="00DE003C">
      <w:pPr>
        <w:pStyle w:val="JLZsubestilo3"/>
        <w:tabs>
          <w:tab w:val="clear" w:pos="2719"/>
        </w:tabs>
        <w:spacing w:before="0" w:after="0"/>
        <w:ind w:left="0" w:firstLine="0"/>
        <w:rPr>
          <w:rFonts w:ascii="Century Gothic" w:hAnsi="Century Gothic"/>
          <w:b/>
          <w:sz w:val="18"/>
          <w:szCs w:val="18"/>
          <w:lang w:val="es-ES"/>
        </w:rPr>
      </w:pPr>
    </w:p>
    <w:p w:rsidR="00DE003C" w:rsidRPr="00C90BD2" w:rsidRDefault="00DE003C" w:rsidP="00DE003C">
      <w:pPr>
        <w:pStyle w:val="JLZsubestilo3"/>
        <w:tabs>
          <w:tab w:val="clear" w:pos="2719"/>
        </w:tabs>
        <w:spacing w:before="0" w:after="0"/>
        <w:ind w:left="0" w:firstLine="0"/>
        <w:rPr>
          <w:rFonts w:ascii="Century Gothic" w:hAnsi="Century Gothic"/>
          <w:b/>
          <w:sz w:val="18"/>
          <w:szCs w:val="18"/>
          <w:lang w:val="es-ES"/>
        </w:rPr>
      </w:pPr>
    </w:p>
    <w:p w:rsidR="00DE003C" w:rsidRDefault="00DE003C" w:rsidP="00DE003C">
      <w:pPr>
        <w:pStyle w:val="JLZsubestilo3"/>
        <w:tabs>
          <w:tab w:val="clear" w:pos="2719"/>
        </w:tabs>
        <w:spacing w:before="0" w:after="0"/>
        <w:ind w:left="0" w:firstLine="0"/>
        <w:rPr>
          <w:rFonts w:ascii="Century Gothic" w:hAnsi="Century Gothic"/>
          <w:b/>
          <w:sz w:val="18"/>
          <w:szCs w:val="18"/>
          <w:lang w:val="es-ES"/>
        </w:rPr>
      </w:pPr>
    </w:p>
    <w:p w:rsidR="00DE003C" w:rsidRDefault="00DE003C" w:rsidP="00DE003C">
      <w:pPr>
        <w:pStyle w:val="JLZsubestilo3"/>
        <w:tabs>
          <w:tab w:val="clear" w:pos="2719"/>
        </w:tabs>
        <w:spacing w:before="0" w:after="0"/>
        <w:ind w:left="0" w:firstLine="0"/>
        <w:rPr>
          <w:rFonts w:ascii="Century Gothic" w:hAnsi="Century Gothic"/>
          <w:b/>
          <w:sz w:val="18"/>
          <w:szCs w:val="18"/>
          <w:lang w:val="es-ES"/>
        </w:rPr>
      </w:pPr>
    </w:p>
    <w:p w:rsidR="00DE003C" w:rsidRPr="002A6592" w:rsidRDefault="00DE003C" w:rsidP="00DE003C">
      <w:pPr>
        <w:pStyle w:val="JLZsubestilo3"/>
        <w:tabs>
          <w:tab w:val="clear" w:pos="2719"/>
        </w:tabs>
        <w:spacing w:before="0" w:after="0"/>
        <w:ind w:left="0" w:firstLine="0"/>
        <w:rPr>
          <w:rFonts w:ascii="Century Gothic" w:hAnsi="Century Gothic"/>
          <w:b/>
          <w:sz w:val="18"/>
          <w:szCs w:val="18"/>
          <w:lang w:val="es-ES"/>
        </w:rPr>
      </w:pPr>
    </w:p>
    <w:p w:rsidR="00DE003C" w:rsidRPr="002A6592" w:rsidRDefault="00DE003C" w:rsidP="00DE003C">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DE003C" w:rsidRPr="002A6592" w:rsidRDefault="00DE003C" w:rsidP="00DE003C">
      <w:pPr>
        <w:pStyle w:val="JLZsubestilo3"/>
        <w:tabs>
          <w:tab w:val="clear" w:pos="2719"/>
        </w:tabs>
        <w:ind w:left="0" w:firstLine="0"/>
        <w:rPr>
          <w:rFonts w:ascii="Century Gothic" w:hAnsi="Century Gothic"/>
          <w:b/>
          <w:sz w:val="18"/>
          <w:szCs w:val="18"/>
          <w:lang w:val="es-ES"/>
        </w:rPr>
      </w:pPr>
    </w:p>
    <w:p w:rsidR="00DE003C" w:rsidRPr="002A6592" w:rsidRDefault="00DE003C" w:rsidP="00DE003C">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DE003C" w:rsidRPr="002A6592" w:rsidRDefault="00DE003C" w:rsidP="00DE003C">
      <w:pPr>
        <w:jc w:val="both"/>
        <w:rPr>
          <w:rFonts w:cs="Arial"/>
          <w:b/>
          <w:sz w:val="20"/>
          <w:szCs w:val="20"/>
        </w:rPr>
      </w:pPr>
    </w:p>
    <w:p w:rsidR="00DE003C" w:rsidRPr="002A6592" w:rsidRDefault="00DE003C" w:rsidP="00DE003C">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DE003C" w:rsidRPr="002A6592" w:rsidRDefault="00DE003C" w:rsidP="00DE003C">
      <w:pPr>
        <w:autoSpaceDE w:val="0"/>
        <w:autoSpaceDN w:val="0"/>
        <w:adjustRightInd w:val="0"/>
        <w:jc w:val="both"/>
        <w:rPr>
          <w:rFonts w:cs="Arial"/>
          <w:b/>
          <w:sz w:val="20"/>
          <w:szCs w:val="20"/>
          <w:lang w:val="es-MX" w:eastAsia="es-MX"/>
        </w:rPr>
      </w:pPr>
    </w:p>
    <w:p w:rsidR="00DE003C" w:rsidRPr="002A6592" w:rsidRDefault="00DE003C" w:rsidP="00DE003C">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DE003C" w:rsidRPr="002A6592" w:rsidRDefault="00DE003C" w:rsidP="00DE003C">
      <w:pPr>
        <w:autoSpaceDE w:val="0"/>
        <w:autoSpaceDN w:val="0"/>
        <w:adjustRightInd w:val="0"/>
        <w:rPr>
          <w:rFonts w:cs="Arial"/>
          <w:b/>
          <w:sz w:val="20"/>
          <w:szCs w:val="20"/>
          <w:lang w:val="es-MX" w:eastAsia="es-MX"/>
        </w:rPr>
      </w:pPr>
    </w:p>
    <w:p w:rsidR="00DE003C" w:rsidRPr="002A6592" w:rsidRDefault="00DE003C" w:rsidP="00DE003C">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DE003C" w:rsidRPr="002A6592" w:rsidRDefault="00DE003C" w:rsidP="00DE003C">
      <w:pPr>
        <w:jc w:val="both"/>
        <w:rPr>
          <w:rFonts w:cs="Arial"/>
          <w:b/>
          <w:sz w:val="20"/>
          <w:szCs w:val="20"/>
          <w:lang w:val="es-MX" w:eastAsia="es-MX"/>
        </w:rPr>
      </w:pPr>
      <w:r w:rsidRPr="002A6592">
        <w:rPr>
          <w:rFonts w:cs="Arial"/>
          <w:b/>
          <w:sz w:val="20"/>
          <w:szCs w:val="20"/>
          <w:lang w:val="es-MX" w:eastAsia="es-MX"/>
        </w:rPr>
        <w:t>Fecha: ___________</w:t>
      </w:r>
    </w:p>
    <w:p w:rsidR="00DE003C" w:rsidRPr="002A6592" w:rsidRDefault="00DE003C" w:rsidP="00DE003C">
      <w:pPr>
        <w:jc w:val="both"/>
        <w:rPr>
          <w:rFonts w:cs="Arial"/>
          <w:b/>
          <w:sz w:val="20"/>
          <w:szCs w:val="20"/>
          <w:lang w:val="es-MX" w:eastAsia="es-MX"/>
        </w:rPr>
      </w:pPr>
    </w:p>
    <w:p w:rsidR="00DE003C" w:rsidRPr="002A6592" w:rsidRDefault="00DE003C" w:rsidP="00DE003C">
      <w:pPr>
        <w:jc w:val="both"/>
        <w:rPr>
          <w:rFonts w:cs="Arial"/>
          <w:b/>
          <w:sz w:val="20"/>
          <w:szCs w:val="20"/>
          <w:lang w:val="es-MX" w:eastAsia="es-MX"/>
        </w:rPr>
      </w:pPr>
    </w:p>
    <w:p w:rsidR="00DE003C" w:rsidRPr="002A6592"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Default="00DE003C" w:rsidP="00DE003C">
      <w:pPr>
        <w:jc w:val="both"/>
        <w:rPr>
          <w:rFonts w:cs="Arial"/>
          <w:b/>
          <w:sz w:val="20"/>
          <w:szCs w:val="20"/>
          <w:lang w:val="es-MX" w:eastAsia="es-MX"/>
        </w:rPr>
      </w:pPr>
    </w:p>
    <w:p w:rsidR="00DE003C" w:rsidRPr="002A6592" w:rsidRDefault="00DE003C" w:rsidP="00DE00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DE003C" w:rsidRPr="001439B8" w:rsidRDefault="00DE003C" w:rsidP="00DE003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DE003C" w:rsidRPr="001439B8" w:rsidRDefault="00DE003C" w:rsidP="00DE003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41100100-IR07-18</w:t>
      </w:r>
    </w:p>
    <w:p w:rsidR="00DE003C" w:rsidRPr="001439B8" w:rsidRDefault="00DE003C" w:rsidP="00DE003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DE003C" w:rsidRPr="001439B8" w:rsidRDefault="00DE003C" w:rsidP="00DE003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DE003C" w:rsidRPr="001439B8" w:rsidRDefault="00DE003C" w:rsidP="00DE003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DE003C" w:rsidRPr="001439B8" w:rsidRDefault="00DE003C" w:rsidP="00DE003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DE003C" w:rsidRPr="001439B8" w:rsidRDefault="00DE003C" w:rsidP="00DE003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41100100-IR07-18</w:t>
      </w:r>
    </w:p>
    <w:p w:rsidR="00DE003C" w:rsidRPr="001439B8" w:rsidRDefault="00DE003C" w:rsidP="00DE003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DE003C" w:rsidRPr="001439B8" w:rsidRDefault="00DE003C" w:rsidP="00DE003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DE003C" w:rsidRPr="001439B8" w:rsidRDefault="00DE003C" w:rsidP="00DE003C">
      <w:pPr>
        <w:kinsoku w:val="0"/>
        <w:overflowPunct w:val="0"/>
        <w:autoSpaceDE w:val="0"/>
        <w:autoSpaceDN w:val="0"/>
        <w:adjustRightInd w:val="0"/>
        <w:jc w:val="both"/>
        <w:rPr>
          <w:rFonts w:ascii="Calibri" w:eastAsiaTheme="minorHAnsi" w:hAnsi="Calibri" w:cs="Calibri"/>
          <w:sz w:val="20"/>
          <w:szCs w:val="20"/>
          <w:lang w:val="es-MX" w:eastAsia="en-US"/>
        </w:rPr>
      </w:pPr>
    </w:p>
    <w:p w:rsidR="00DE003C" w:rsidRPr="001439B8" w:rsidRDefault="00DE003C" w:rsidP="00DE003C">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DE003C" w:rsidRPr="001439B8" w:rsidRDefault="00DE003C" w:rsidP="00DE003C">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DE003C" w:rsidRPr="001439B8" w:rsidRDefault="00DE003C" w:rsidP="00DE003C">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DE003C" w:rsidRPr="001439B8" w:rsidRDefault="00DE003C" w:rsidP="00DE003C">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DE003C" w:rsidRPr="001439B8" w:rsidRDefault="00DE003C" w:rsidP="00DE003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DE003C" w:rsidRPr="001439B8" w:rsidRDefault="00DE003C" w:rsidP="00DE003C">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DE003C" w:rsidRPr="001439B8" w:rsidRDefault="00DE003C" w:rsidP="00DE003C">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DE003C" w:rsidRPr="001439B8" w:rsidRDefault="00DE003C" w:rsidP="00DE003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DE003C" w:rsidRPr="001439B8" w:rsidRDefault="00DE003C" w:rsidP="00DE003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DE003C" w:rsidRPr="001439B8" w:rsidRDefault="00DE003C" w:rsidP="00DE003C">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DE003C" w:rsidRPr="001439B8" w:rsidRDefault="00DE003C" w:rsidP="00DE003C">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DE003C" w:rsidRPr="001439B8" w:rsidRDefault="00DE003C" w:rsidP="00DE003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DE003C" w:rsidRPr="001439B8" w:rsidRDefault="00DE003C" w:rsidP="00DE003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DE003C" w:rsidRPr="001439B8" w:rsidRDefault="00DE003C" w:rsidP="00DE003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DE003C" w:rsidRPr="001439B8" w:rsidRDefault="00DE003C" w:rsidP="00DE00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DE003C" w:rsidRPr="001439B8" w:rsidRDefault="00DE003C" w:rsidP="00DE00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DE003C" w:rsidRPr="001439B8" w:rsidRDefault="00DE003C" w:rsidP="00DE00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DE003C" w:rsidRPr="001439B8" w:rsidRDefault="00DE003C" w:rsidP="00DE00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DE003C" w:rsidRPr="001439B8" w:rsidRDefault="00DE003C" w:rsidP="00DE00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DE003C" w:rsidRPr="001439B8" w:rsidRDefault="00DE003C" w:rsidP="00DE003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DE003C" w:rsidRPr="001439B8" w:rsidRDefault="00DE003C" w:rsidP="00DE003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DE003C" w:rsidRPr="001439B8" w:rsidRDefault="00DE003C" w:rsidP="00DE003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DE003C" w:rsidRPr="001439B8" w:rsidRDefault="00DE003C" w:rsidP="00DE003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DE003C" w:rsidRPr="001439B8" w:rsidRDefault="00DE003C" w:rsidP="00DE003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DE003C" w:rsidRPr="000076C8" w:rsidRDefault="00DE003C" w:rsidP="00DE003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DE003C" w:rsidRPr="002A6592" w:rsidRDefault="00DE003C" w:rsidP="00DE00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DE003C" w:rsidRPr="002A6592" w:rsidRDefault="00DE003C" w:rsidP="00DE003C">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w:t>
      </w:r>
      <w:r>
        <w:rPr>
          <w:rFonts w:cs="Arial"/>
          <w:b/>
          <w:sz w:val="20"/>
          <w:szCs w:val="20"/>
        </w:rPr>
        <w:t xml:space="preserve"> LA</w:t>
      </w:r>
      <w:r w:rsidRPr="002A6592">
        <w:rPr>
          <w:rFonts w:cs="Arial"/>
          <w:b/>
          <w:sz w:val="20"/>
          <w:szCs w:val="20"/>
        </w:rPr>
        <w:t xml:space="preserve"> “</w:t>
      </w:r>
      <w:r>
        <w:rPr>
          <w:rFonts w:cs="Arial"/>
          <w:b/>
          <w:sz w:val="20"/>
          <w:szCs w:val="20"/>
        </w:rPr>
        <w:t>ASESORÍA EN LA IDENTIFICACIÓN DE POSIBLES RIESGOS REGULATORIOS Y DE COMPETENCIA A TRAVÉS DE UN ANÁLISIS DETALLADO DE LAS CARACTERÍSTICAS DEL SECTOR ELÉCTRICO</w:t>
      </w:r>
      <w:r w:rsidRPr="002A6592">
        <w:rPr>
          <w:rFonts w:cs="Arial"/>
          <w:b/>
          <w:sz w:val="20"/>
          <w:szCs w:val="20"/>
        </w:rPr>
        <w:t xml:space="preserve">” </w:t>
      </w:r>
    </w:p>
    <w:p w:rsidR="00DE003C" w:rsidRPr="002A6592" w:rsidRDefault="00DE003C" w:rsidP="00DE003C">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DE003C" w:rsidRPr="002A6592" w:rsidTr="00DE003C">
        <w:trPr>
          <w:cantSplit/>
          <w:trHeight w:val="452"/>
        </w:trPr>
        <w:tc>
          <w:tcPr>
            <w:tcW w:w="8931" w:type="dxa"/>
            <w:tcBorders>
              <w:top w:val="single" w:sz="12" w:space="0" w:color="auto"/>
              <w:left w:val="single" w:sz="12" w:space="0" w:color="auto"/>
              <w:right w:val="single" w:sz="6" w:space="0" w:color="auto"/>
            </w:tcBorders>
            <w:shd w:val="clear" w:color="auto" w:fill="C3DB6B"/>
          </w:tcPr>
          <w:p w:rsidR="00DE003C" w:rsidRPr="002A6592" w:rsidRDefault="00DE003C" w:rsidP="00DE003C">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DE003C" w:rsidRPr="002A6592" w:rsidTr="00DE003C">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DE003C" w:rsidRPr="002A6592" w:rsidRDefault="00DE003C" w:rsidP="00DE003C">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003C" w:rsidRPr="002A6592" w:rsidTr="00DE003C">
        <w:trPr>
          <w:cantSplit/>
          <w:trHeight w:val="299"/>
        </w:trPr>
        <w:tc>
          <w:tcPr>
            <w:tcW w:w="8931" w:type="dxa"/>
            <w:tcBorders>
              <w:top w:val="single" w:sz="4" w:space="0" w:color="auto"/>
              <w:left w:val="single" w:sz="12" w:space="0" w:color="auto"/>
              <w:bottom w:val="single" w:sz="6" w:space="0" w:color="auto"/>
              <w:right w:val="single" w:sz="6" w:space="0" w:color="auto"/>
            </w:tcBorders>
          </w:tcPr>
          <w:p w:rsidR="00DE003C" w:rsidRPr="002A6592" w:rsidRDefault="00DE003C" w:rsidP="00DE003C">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003C" w:rsidRPr="002A6592" w:rsidTr="00DE003C">
        <w:trPr>
          <w:cantSplit/>
          <w:trHeight w:val="299"/>
        </w:trPr>
        <w:tc>
          <w:tcPr>
            <w:tcW w:w="8931" w:type="dxa"/>
            <w:tcBorders>
              <w:top w:val="single" w:sz="4" w:space="0" w:color="auto"/>
              <w:left w:val="single" w:sz="12" w:space="0" w:color="auto"/>
              <w:bottom w:val="single" w:sz="6" w:space="0" w:color="auto"/>
              <w:right w:val="single" w:sz="6" w:space="0" w:color="auto"/>
            </w:tcBorders>
          </w:tcPr>
          <w:p w:rsidR="00DE003C" w:rsidRPr="002A6592" w:rsidRDefault="00DE003C" w:rsidP="00DE003C">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DE003C" w:rsidRPr="002A6592" w:rsidRDefault="00DE003C" w:rsidP="00DE003C">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003C" w:rsidRPr="002A6592" w:rsidTr="00DE003C">
        <w:trPr>
          <w:cantSplit/>
        </w:trPr>
        <w:tc>
          <w:tcPr>
            <w:tcW w:w="8931" w:type="dxa"/>
            <w:tcBorders>
              <w:top w:val="single" w:sz="6" w:space="0" w:color="auto"/>
              <w:left w:val="single" w:sz="12" w:space="0" w:color="auto"/>
              <w:bottom w:val="single" w:sz="6" w:space="0" w:color="auto"/>
              <w:right w:val="single" w:sz="6" w:space="0" w:color="auto"/>
            </w:tcBorders>
          </w:tcPr>
          <w:p w:rsidR="00DE003C" w:rsidRPr="002A6592" w:rsidRDefault="00DE003C" w:rsidP="00DE003C">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DE003C" w:rsidRPr="002A6592" w:rsidRDefault="00DE003C" w:rsidP="00DE003C">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003C" w:rsidRPr="002A6592" w:rsidTr="00DE003C">
        <w:trPr>
          <w:cantSplit/>
        </w:trPr>
        <w:tc>
          <w:tcPr>
            <w:tcW w:w="8931" w:type="dxa"/>
            <w:tcBorders>
              <w:top w:val="single" w:sz="6" w:space="0" w:color="auto"/>
              <w:left w:val="single" w:sz="12" w:space="0" w:color="auto"/>
              <w:bottom w:val="single" w:sz="6" w:space="0" w:color="auto"/>
              <w:right w:val="single" w:sz="6" w:space="0" w:color="auto"/>
            </w:tcBorders>
          </w:tcPr>
          <w:p w:rsidR="00DE003C" w:rsidRPr="002A6592" w:rsidRDefault="00DE003C" w:rsidP="00DE003C">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DE003C" w:rsidRPr="002A6592" w:rsidRDefault="00DE003C" w:rsidP="00DE003C">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003C" w:rsidRPr="002A6592" w:rsidTr="00DE003C">
        <w:trPr>
          <w:cantSplit/>
        </w:trPr>
        <w:tc>
          <w:tcPr>
            <w:tcW w:w="8931" w:type="dxa"/>
            <w:tcBorders>
              <w:top w:val="single" w:sz="6" w:space="0" w:color="auto"/>
              <w:left w:val="single" w:sz="12" w:space="0" w:color="auto"/>
              <w:bottom w:val="single" w:sz="6" w:space="0" w:color="auto"/>
              <w:right w:val="single" w:sz="6" w:space="0" w:color="auto"/>
            </w:tcBorders>
          </w:tcPr>
          <w:p w:rsidR="00DE003C" w:rsidRPr="002A6592" w:rsidRDefault="00DE003C" w:rsidP="00DE003C">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003C" w:rsidRPr="002A6592" w:rsidTr="00DE003C">
        <w:trPr>
          <w:cantSplit/>
        </w:trPr>
        <w:tc>
          <w:tcPr>
            <w:tcW w:w="8931" w:type="dxa"/>
            <w:tcBorders>
              <w:top w:val="single" w:sz="6" w:space="0" w:color="auto"/>
              <w:left w:val="single" w:sz="12" w:space="0" w:color="auto"/>
              <w:bottom w:val="single" w:sz="6" w:space="0" w:color="auto"/>
              <w:right w:val="single" w:sz="6" w:space="0" w:color="auto"/>
            </w:tcBorders>
          </w:tcPr>
          <w:p w:rsidR="00DE003C" w:rsidRPr="002A6592" w:rsidRDefault="00DE003C" w:rsidP="00DE003C">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003C" w:rsidRPr="002A6592" w:rsidTr="00DE003C">
        <w:trPr>
          <w:cantSplit/>
        </w:trPr>
        <w:tc>
          <w:tcPr>
            <w:tcW w:w="8931" w:type="dxa"/>
            <w:tcBorders>
              <w:top w:val="single" w:sz="6" w:space="0" w:color="auto"/>
              <w:left w:val="single" w:sz="12" w:space="0" w:color="auto"/>
              <w:bottom w:val="single" w:sz="6" w:space="0" w:color="auto"/>
              <w:right w:val="single" w:sz="6" w:space="0" w:color="auto"/>
            </w:tcBorders>
          </w:tcPr>
          <w:p w:rsidR="00DE003C" w:rsidRPr="002A6592" w:rsidRDefault="00DE003C" w:rsidP="00DE003C">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003C" w:rsidRPr="002A6592" w:rsidTr="00DE003C">
        <w:trPr>
          <w:cantSplit/>
        </w:trPr>
        <w:tc>
          <w:tcPr>
            <w:tcW w:w="8931" w:type="dxa"/>
            <w:tcBorders>
              <w:top w:val="single" w:sz="6" w:space="0" w:color="auto"/>
              <w:left w:val="single" w:sz="12" w:space="0" w:color="auto"/>
              <w:bottom w:val="single" w:sz="6" w:space="0" w:color="auto"/>
              <w:right w:val="single" w:sz="6" w:space="0" w:color="auto"/>
            </w:tcBorders>
          </w:tcPr>
          <w:p w:rsidR="00DE003C" w:rsidRPr="002A6592" w:rsidRDefault="00DE003C" w:rsidP="00DE003C">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DE003C" w:rsidRPr="002A6592" w:rsidRDefault="00DE003C" w:rsidP="00DE003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DE003C" w:rsidRPr="002A6592" w:rsidRDefault="00DE003C" w:rsidP="00DE003C">
            <w:pPr>
              <w:pStyle w:val="Prrafodelista"/>
              <w:tabs>
                <w:tab w:val="left" w:pos="426"/>
              </w:tabs>
              <w:ind w:left="356"/>
              <w:jc w:val="both"/>
              <w:rPr>
                <w:rFonts w:cs="Arial"/>
                <w:sz w:val="20"/>
                <w:szCs w:val="20"/>
                <w:lang w:val="es-MX"/>
              </w:rPr>
            </w:pPr>
          </w:p>
        </w:tc>
      </w:tr>
      <w:tr w:rsidR="00DE003C" w:rsidRPr="002A6592" w:rsidTr="00DE003C">
        <w:trPr>
          <w:cantSplit/>
          <w:trHeight w:val="259"/>
        </w:trPr>
        <w:tc>
          <w:tcPr>
            <w:tcW w:w="8931" w:type="dxa"/>
            <w:tcBorders>
              <w:top w:val="single" w:sz="6" w:space="0" w:color="auto"/>
              <w:left w:val="single" w:sz="12" w:space="0" w:color="auto"/>
              <w:bottom w:val="single" w:sz="6" w:space="0" w:color="auto"/>
              <w:right w:val="single" w:sz="6" w:space="0" w:color="auto"/>
            </w:tcBorders>
          </w:tcPr>
          <w:p w:rsidR="00DE003C" w:rsidRPr="002A6592" w:rsidRDefault="00DE003C" w:rsidP="00DE003C">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DE003C" w:rsidRPr="002A6592" w:rsidRDefault="00DE003C" w:rsidP="00DE003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DE003C" w:rsidRPr="002A6592" w:rsidRDefault="00DE003C" w:rsidP="00DE003C">
            <w:pPr>
              <w:pStyle w:val="Prrafodelista"/>
              <w:tabs>
                <w:tab w:val="left" w:pos="426"/>
              </w:tabs>
              <w:ind w:left="356"/>
              <w:jc w:val="both"/>
              <w:rPr>
                <w:rFonts w:cs="Arial"/>
                <w:sz w:val="20"/>
                <w:szCs w:val="20"/>
                <w:lang w:val="es-MX"/>
              </w:rPr>
            </w:pPr>
          </w:p>
        </w:tc>
      </w:tr>
    </w:tbl>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DE003C" w:rsidRPr="002A6592" w:rsidRDefault="00DE003C" w:rsidP="00DE003C">
      <w:pPr>
        <w:jc w:val="center"/>
        <w:rPr>
          <w:rFonts w:cs="Arial"/>
          <w:sz w:val="20"/>
          <w:szCs w:val="20"/>
          <w:lang w:val="es-MX"/>
        </w:rPr>
      </w:pPr>
      <w:r w:rsidRPr="002A6592">
        <w:rPr>
          <w:rFonts w:cs="Arial"/>
          <w:sz w:val="20"/>
          <w:szCs w:val="20"/>
          <w:lang w:val="es-MX"/>
        </w:rPr>
        <w:t>______________________</w:t>
      </w:r>
    </w:p>
    <w:p w:rsidR="00DE003C" w:rsidRPr="002A6592" w:rsidRDefault="00DE003C" w:rsidP="00DE003C">
      <w:pPr>
        <w:jc w:val="center"/>
        <w:rPr>
          <w:rFonts w:cs="Arial"/>
          <w:sz w:val="20"/>
          <w:szCs w:val="20"/>
          <w:lang w:val="es-MX"/>
        </w:rPr>
      </w:pPr>
      <w:r w:rsidRPr="002A6592">
        <w:rPr>
          <w:rFonts w:cs="Arial"/>
          <w:sz w:val="20"/>
          <w:szCs w:val="20"/>
          <w:lang w:val="es-MX"/>
        </w:rPr>
        <w:t>Firma:</w:t>
      </w:r>
    </w:p>
    <w:p w:rsidR="00DE003C" w:rsidRPr="002A6592" w:rsidRDefault="00DE003C" w:rsidP="00DE003C">
      <w:pPr>
        <w:jc w:val="center"/>
        <w:rPr>
          <w:rFonts w:cs="Arial"/>
          <w:sz w:val="20"/>
          <w:szCs w:val="20"/>
          <w:lang w:val="es-MX"/>
        </w:rPr>
      </w:pPr>
    </w:p>
    <w:p w:rsidR="00DE003C" w:rsidRPr="002A6592" w:rsidRDefault="00DE003C" w:rsidP="00DE00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DE003C" w:rsidRPr="002A6592" w:rsidRDefault="00DE003C" w:rsidP="00DE003C">
      <w:pPr>
        <w:pStyle w:val="Prrafodelista"/>
        <w:rPr>
          <w:rFonts w:cs="Arial"/>
          <w:sz w:val="20"/>
          <w:szCs w:val="20"/>
          <w:lang w:val="es-MX"/>
        </w:rPr>
      </w:pPr>
    </w:p>
    <w:p w:rsidR="00DE003C" w:rsidRPr="002A6592" w:rsidRDefault="00DE003C" w:rsidP="00DE003C">
      <w:pPr>
        <w:jc w:val="center"/>
        <w:rPr>
          <w:rFonts w:ascii="Tahoma" w:hAnsi="Tahoma" w:cs="Tahoma"/>
          <w:b/>
        </w:rPr>
      </w:pPr>
      <w:r w:rsidRPr="002A6592">
        <w:rPr>
          <w:rFonts w:ascii="Tahoma" w:hAnsi="Tahoma" w:cs="Tahoma"/>
          <w:b/>
        </w:rPr>
        <w:t xml:space="preserve">(Carta de los Artículos 50 y 60 de la LAASSP y 93 de “Las Políticas”) </w:t>
      </w:r>
    </w:p>
    <w:p w:rsidR="00DE003C" w:rsidRPr="002A6592" w:rsidRDefault="00DE003C" w:rsidP="00DE003C">
      <w:pPr>
        <w:jc w:val="center"/>
        <w:rPr>
          <w:rFonts w:ascii="Tahoma" w:hAnsi="Tahoma" w:cs="Tahoma"/>
          <w:b/>
        </w:rPr>
      </w:pPr>
      <w:r w:rsidRPr="002A6592">
        <w:rPr>
          <w:rFonts w:ascii="Tahoma" w:hAnsi="Tahoma" w:cs="Tahoma"/>
          <w:b/>
        </w:rPr>
        <w:t>(Aplica para personas físicas y morales)</w:t>
      </w:r>
    </w:p>
    <w:p w:rsidR="00DE003C" w:rsidRPr="002A6592" w:rsidRDefault="00DE003C" w:rsidP="00DE003C">
      <w:pPr>
        <w:jc w:val="center"/>
        <w:rPr>
          <w:rFonts w:ascii="Tahoma" w:hAnsi="Tahoma" w:cs="Tahoma"/>
          <w:b/>
        </w:rPr>
      </w:pPr>
    </w:p>
    <w:p w:rsidR="00DE003C" w:rsidRPr="002A6592" w:rsidRDefault="00DE003C" w:rsidP="00DE003C">
      <w:pPr>
        <w:jc w:val="right"/>
        <w:rPr>
          <w:rFonts w:ascii="Tahoma" w:hAnsi="Tahoma" w:cs="Tahoma"/>
        </w:rPr>
      </w:pPr>
      <w:r w:rsidRPr="002A6592">
        <w:rPr>
          <w:rFonts w:ascii="Tahoma" w:hAnsi="Tahoma" w:cs="Tahoma"/>
        </w:rPr>
        <w:t>(Membrete de la persona física o moral)</w:t>
      </w:r>
    </w:p>
    <w:p w:rsidR="00DE003C" w:rsidRPr="002A6592" w:rsidRDefault="00DE003C" w:rsidP="00DE003C">
      <w:pPr>
        <w:jc w:val="both"/>
        <w:rPr>
          <w:rFonts w:ascii="Tahoma" w:hAnsi="Tahoma" w:cs="Tahoma"/>
        </w:rPr>
      </w:pPr>
    </w:p>
    <w:p w:rsidR="00DE003C" w:rsidRPr="002A6592" w:rsidRDefault="00DE003C" w:rsidP="00DE003C">
      <w:pPr>
        <w:widowControl w:val="0"/>
        <w:jc w:val="both"/>
        <w:rPr>
          <w:rFonts w:ascii="Tahoma" w:hAnsi="Tahoma" w:cs="Tahoma"/>
          <w:b/>
        </w:rPr>
      </w:pPr>
      <w:r w:rsidRPr="002A6592">
        <w:rPr>
          <w:rFonts w:ascii="Tahoma" w:hAnsi="Tahoma" w:cs="Tahoma"/>
          <w:b/>
        </w:rPr>
        <w:t xml:space="preserve">COMISIÓN FEDERAL DE COMPETENCIA ECONÓMICA </w:t>
      </w:r>
    </w:p>
    <w:p w:rsidR="00DE003C" w:rsidRPr="002A6592" w:rsidRDefault="00DE003C" w:rsidP="00DE003C">
      <w:pPr>
        <w:widowControl w:val="0"/>
        <w:jc w:val="both"/>
        <w:rPr>
          <w:rFonts w:ascii="Tahoma" w:hAnsi="Tahoma" w:cs="Tahoma"/>
          <w:b/>
        </w:rPr>
      </w:pPr>
      <w:r w:rsidRPr="002A6592">
        <w:rPr>
          <w:rFonts w:ascii="Tahoma" w:hAnsi="Tahoma" w:cs="Tahoma"/>
          <w:b/>
        </w:rPr>
        <w:t xml:space="preserve">DIRECCIÓN DE ADQUISICIONES Y CONTRATOS </w:t>
      </w:r>
    </w:p>
    <w:p w:rsidR="00DE003C" w:rsidRPr="002A6592" w:rsidRDefault="00DE003C" w:rsidP="00DE003C">
      <w:pPr>
        <w:widowControl w:val="0"/>
        <w:jc w:val="both"/>
        <w:rPr>
          <w:rFonts w:ascii="Tahoma" w:hAnsi="Tahoma" w:cs="Tahoma"/>
          <w:b/>
        </w:rPr>
      </w:pPr>
      <w:r w:rsidRPr="002A6592">
        <w:rPr>
          <w:rFonts w:ascii="Tahoma" w:hAnsi="Tahoma" w:cs="Tahoma"/>
          <w:b/>
        </w:rPr>
        <w:t xml:space="preserve">Av. Santa Fe 505, </w:t>
      </w:r>
    </w:p>
    <w:p w:rsidR="00DE003C" w:rsidRPr="002A6592" w:rsidRDefault="00DE003C" w:rsidP="00DE003C">
      <w:pPr>
        <w:widowControl w:val="0"/>
        <w:jc w:val="both"/>
        <w:rPr>
          <w:rFonts w:ascii="Tahoma" w:hAnsi="Tahoma" w:cs="Tahoma"/>
          <w:b/>
        </w:rPr>
      </w:pPr>
      <w:r w:rsidRPr="002A6592">
        <w:rPr>
          <w:rFonts w:ascii="Tahoma" w:hAnsi="Tahoma" w:cs="Tahoma"/>
          <w:b/>
        </w:rPr>
        <w:t xml:space="preserve">Col. Cruz Manca </w:t>
      </w:r>
    </w:p>
    <w:p w:rsidR="00DE003C" w:rsidRPr="002A6592" w:rsidRDefault="00DE003C" w:rsidP="00DE003C">
      <w:pPr>
        <w:widowControl w:val="0"/>
        <w:jc w:val="both"/>
        <w:rPr>
          <w:rFonts w:ascii="Tahoma" w:hAnsi="Tahoma" w:cs="Tahoma"/>
          <w:b/>
        </w:rPr>
      </w:pPr>
      <w:r w:rsidRPr="002A6592">
        <w:rPr>
          <w:rFonts w:ascii="Tahoma" w:hAnsi="Tahoma" w:cs="Tahoma"/>
          <w:b/>
        </w:rPr>
        <w:t xml:space="preserve">C. P. 05349, Delegación Cuajimalpa, </w:t>
      </w:r>
    </w:p>
    <w:p w:rsidR="00DE003C" w:rsidRPr="002A6592" w:rsidRDefault="00DE003C" w:rsidP="00DE003C">
      <w:pPr>
        <w:tabs>
          <w:tab w:val="left" w:pos="5760"/>
        </w:tabs>
        <w:jc w:val="both"/>
        <w:rPr>
          <w:rFonts w:ascii="Tahoma" w:hAnsi="Tahoma" w:cs="Tahoma"/>
          <w:b/>
        </w:rPr>
      </w:pPr>
      <w:r w:rsidRPr="002A6592">
        <w:rPr>
          <w:rFonts w:ascii="Tahoma" w:hAnsi="Tahoma" w:cs="Tahoma"/>
          <w:b/>
        </w:rPr>
        <w:t xml:space="preserve">Ciudad de México </w:t>
      </w:r>
    </w:p>
    <w:p w:rsidR="00DE003C" w:rsidRPr="002A6592" w:rsidRDefault="00DE003C" w:rsidP="00DE003C">
      <w:pPr>
        <w:tabs>
          <w:tab w:val="left" w:pos="5760"/>
        </w:tabs>
        <w:ind w:left="5760"/>
        <w:jc w:val="both"/>
        <w:rPr>
          <w:rFonts w:ascii="Tahoma" w:hAnsi="Tahoma" w:cs="Tahoma"/>
        </w:rPr>
      </w:pPr>
      <w:r w:rsidRPr="002A6592">
        <w:rPr>
          <w:rFonts w:ascii="Tahoma" w:hAnsi="Tahoma" w:cs="Tahoma"/>
        </w:rPr>
        <w:t>Fecha:</w:t>
      </w:r>
    </w:p>
    <w:p w:rsidR="00DE003C" w:rsidRPr="002A6592" w:rsidRDefault="00DE003C" w:rsidP="00DE003C">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DE003C" w:rsidRPr="002A6592" w:rsidRDefault="00DE003C" w:rsidP="00DE003C">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N° </w:t>
      </w:r>
      <w:r>
        <w:rPr>
          <w:rFonts w:ascii="Tahoma" w:hAnsi="Tahoma" w:cs="Tahoma"/>
        </w:rPr>
        <w:t>41100100-IR07-18</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DE003C" w:rsidRPr="002A6592" w:rsidRDefault="00DE003C" w:rsidP="00DE003C">
      <w:pPr>
        <w:jc w:val="both"/>
        <w:rPr>
          <w:rFonts w:ascii="Tahoma" w:hAnsi="Tahoma" w:cs="Tahoma"/>
        </w:rPr>
      </w:pPr>
    </w:p>
    <w:p w:rsidR="00DE003C" w:rsidRPr="002A6592" w:rsidRDefault="00DE003C" w:rsidP="00DE003C">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DE003C" w:rsidRPr="002A6592" w:rsidRDefault="00DE003C" w:rsidP="00DE003C">
      <w:pPr>
        <w:jc w:val="center"/>
        <w:rPr>
          <w:rFonts w:ascii="Tahoma" w:hAnsi="Tahoma" w:cs="Tahoma"/>
        </w:rPr>
      </w:pPr>
    </w:p>
    <w:p w:rsidR="00DE003C" w:rsidRPr="002A6592" w:rsidRDefault="00DE003C" w:rsidP="00DE003C">
      <w:pPr>
        <w:jc w:val="center"/>
        <w:rPr>
          <w:rFonts w:ascii="Tahoma" w:hAnsi="Tahoma" w:cs="Tahoma"/>
          <w:b/>
        </w:rPr>
      </w:pPr>
      <w:r w:rsidRPr="002A6592">
        <w:rPr>
          <w:rFonts w:ascii="Tahoma" w:hAnsi="Tahoma" w:cs="Tahoma"/>
          <w:b/>
        </w:rPr>
        <w:t>___________________________________________________</w:t>
      </w:r>
    </w:p>
    <w:p w:rsidR="00DE003C" w:rsidRPr="002A6592" w:rsidRDefault="00DE003C" w:rsidP="00DE003C">
      <w:pPr>
        <w:jc w:val="center"/>
        <w:rPr>
          <w:rFonts w:ascii="Tahoma" w:hAnsi="Tahoma" w:cs="Tahoma"/>
          <w:b/>
        </w:rPr>
      </w:pPr>
      <w:r w:rsidRPr="002A6592">
        <w:rPr>
          <w:rFonts w:ascii="Tahoma" w:hAnsi="Tahoma" w:cs="Tahoma"/>
          <w:b/>
        </w:rPr>
        <w:t>NOMBRE COMPLETO, CARGO Y FIRMA</w:t>
      </w:r>
    </w:p>
    <w:p w:rsidR="00DE003C" w:rsidRPr="002A6592" w:rsidRDefault="00DE003C" w:rsidP="00DE003C">
      <w:pPr>
        <w:jc w:val="center"/>
        <w:rPr>
          <w:rFonts w:ascii="Tahoma" w:hAnsi="Tahoma" w:cs="Tahoma"/>
          <w:b/>
        </w:rPr>
      </w:pPr>
    </w:p>
    <w:p w:rsidR="00DE003C" w:rsidRPr="002A6592" w:rsidRDefault="00DE003C" w:rsidP="00DE003C">
      <w:pPr>
        <w:jc w:val="center"/>
        <w:rPr>
          <w:rFonts w:ascii="Tahoma" w:hAnsi="Tahoma" w:cs="Tahoma"/>
        </w:rPr>
      </w:pPr>
    </w:p>
    <w:p w:rsidR="00DE003C" w:rsidRPr="002A6592" w:rsidRDefault="00DE003C" w:rsidP="00DE003C">
      <w:pPr>
        <w:jc w:val="center"/>
        <w:rPr>
          <w:rFonts w:ascii="Tahoma" w:hAnsi="Tahoma" w:cs="Tahoma"/>
        </w:rPr>
      </w:pPr>
    </w:p>
    <w:p w:rsidR="00DE003C" w:rsidRPr="002A6592" w:rsidRDefault="00DE003C" w:rsidP="00DE003C">
      <w:pPr>
        <w:jc w:val="center"/>
        <w:rPr>
          <w:rFonts w:ascii="Tahoma" w:hAnsi="Tahoma" w:cs="Tahoma"/>
        </w:rPr>
      </w:pPr>
    </w:p>
    <w:p w:rsidR="00DE003C" w:rsidRPr="002A6592" w:rsidRDefault="00DE003C" w:rsidP="00DE003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DE003C" w:rsidRPr="002A6592" w:rsidRDefault="00DE003C" w:rsidP="00DE003C">
      <w:pPr>
        <w:rPr>
          <w:rFonts w:cs="Arial"/>
          <w:b/>
          <w:sz w:val="20"/>
          <w:szCs w:val="20"/>
          <w:lang w:val="es-MX"/>
        </w:rPr>
      </w:pPr>
    </w:p>
    <w:p w:rsidR="00DE003C" w:rsidRPr="002A6592" w:rsidRDefault="00DE003C" w:rsidP="00DE003C">
      <w:pPr>
        <w:jc w:val="both"/>
        <w:rPr>
          <w:rFonts w:cs="Arial"/>
          <w:b/>
          <w:sz w:val="20"/>
          <w:szCs w:val="20"/>
          <w:lang w:val="es-MX"/>
        </w:rPr>
      </w:pPr>
      <w:r w:rsidRPr="002A6592">
        <w:rPr>
          <w:rFonts w:cs="Arial"/>
          <w:b/>
          <w:sz w:val="20"/>
          <w:szCs w:val="20"/>
          <w:lang w:val="es-MX"/>
        </w:rPr>
        <w:t xml:space="preserve">COMISIÓN FEDERAL DE COMPETENCIA ECONÓMICA </w:t>
      </w:r>
    </w:p>
    <w:p w:rsidR="00DE003C" w:rsidRPr="002A6592" w:rsidRDefault="00DE003C" w:rsidP="00DE003C">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DE003C" w:rsidRPr="002A6592" w:rsidRDefault="00DE003C" w:rsidP="00DE003C">
      <w:pPr>
        <w:pStyle w:val="Prrafodelista"/>
        <w:ind w:left="0"/>
        <w:jc w:val="both"/>
        <w:rPr>
          <w:rFonts w:cs="Arial"/>
          <w:b/>
          <w:sz w:val="20"/>
          <w:szCs w:val="20"/>
          <w:lang w:val="es-MX"/>
        </w:rPr>
      </w:pPr>
    </w:p>
    <w:p w:rsidR="00DE003C" w:rsidRPr="002A6592" w:rsidRDefault="00DE003C" w:rsidP="00DE003C">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ASESORÍA EN LA IDENTIFICACIÓN DE POSIBLES RIESGOS REGULATORIOS Y DE COMPETENCIA A TRAVÉS DE UN ANÁLISIS DETALLADO DE LAS CARACTERÍSTICAS DEL SECTOR ELÉCTRICO</w:t>
      </w:r>
      <w:r w:rsidRPr="002A6592">
        <w:rPr>
          <w:rFonts w:cs="Arial"/>
          <w:b/>
          <w:sz w:val="20"/>
          <w:szCs w:val="20"/>
        </w:rPr>
        <w:t xml:space="preserve">” </w:t>
      </w:r>
    </w:p>
    <w:p w:rsidR="00DE003C" w:rsidRPr="002A6592" w:rsidRDefault="00DE003C" w:rsidP="00DE003C">
      <w:pPr>
        <w:ind w:right="38"/>
        <w:jc w:val="both"/>
        <w:rPr>
          <w:rFonts w:cs="Arial"/>
          <w:b/>
          <w:sz w:val="20"/>
          <w:szCs w:val="20"/>
        </w:rPr>
      </w:pPr>
    </w:p>
    <w:p w:rsidR="00DE003C" w:rsidRPr="002A6592" w:rsidRDefault="00DE003C" w:rsidP="00DE003C">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DE003C" w:rsidRPr="002A6592" w:rsidTr="00DE003C">
        <w:tc>
          <w:tcPr>
            <w:tcW w:w="10009" w:type="dxa"/>
            <w:gridSpan w:val="3"/>
            <w:tcBorders>
              <w:top w:val="single" w:sz="6" w:space="0" w:color="auto"/>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Registro Federal de Contribuyentes:</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Domicilio:</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Calle                                                                                                    Número</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p>
        </w:tc>
      </w:tr>
      <w:tr w:rsidR="00DE003C" w:rsidRPr="002A6592" w:rsidTr="00DE003C">
        <w:tc>
          <w:tcPr>
            <w:tcW w:w="5083" w:type="dxa"/>
            <w:tcBorders>
              <w:lef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Delegación o Municipio:</w:t>
            </w:r>
          </w:p>
        </w:tc>
      </w:tr>
      <w:tr w:rsidR="00DE003C" w:rsidRPr="002A6592" w:rsidTr="00DE003C">
        <w:tc>
          <w:tcPr>
            <w:tcW w:w="5083" w:type="dxa"/>
            <w:tcBorders>
              <w:lef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Entidad federativa:</w:t>
            </w:r>
          </w:p>
        </w:tc>
      </w:tr>
      <w:tr w:rsidR="00DE003C" w:rsidRPr="002A6592" w:rsidTr="00DE003C">
        <w:tc>
          <w:tcPr>
            <w:tcW w:w="5083" w:type="dxa"/>
            <w:tcBorders>
              <w:lef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Fax:</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Correo electrónico:</w:t>
            </w:r>
          </w:p>
        </w:tc>
      </w:tr>
      <w:tr w:rsidR="00DE003C" w:rsidRPr="002A6592" w:rsidTr="00DE003C">
        <w:tc>
          <w:tcPr>
            <w:tcW w:w="8511" w:type="dxa"/>
            <w:gridSpan w:val="2"/>
            <w:tcBorders>
              <w:lef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Fecha:</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Relación de accionistas:</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Apellido paterno                                 Apellido materno                             Nombre (s)</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Descripción del objeto social:</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Reformas al acta constitutiva:</w:t>
            </w:r>
          </w:p>
        </w:tc>
      </w:tr>
      <w:tr w:rsidR="00DE003C" w:rsidRPr="002A6592" w:rsidTr="00DE003C">
        <w:trPr>
          <w:trHeight w:val="80"/>
        </w:trPr>
        <w:tc>
          <w:tcPr>
            <w:tcW w:w="10009" w:type="dxa"/>
            <w:gridSpan w:val="3"/>
            <w:tcBorders>
              <w:left w:val="single" w:sz="6" w:space="0" w:color="auto"/>
              <w:bottom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DE003C" w:rsidRPr="002A6592" w:rsidTr="00DE003C">
        <w:tc>
          <w:tcPr>
            <w:tcW w:w="10009" w:type="dxa"/>
            <w:gridSpan w:val="3"/>
            <w:tcBorders>
              <w:top w:val="single" w:sz="6" w:space="0" w:color="auto"/>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Nombre del apoderado o representante:</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p>
        </w:tc>
      </w:tr>
      <w:tr w:rsidR="00DE003C" w:rsidRPr="002A6592" w:rsidTr="00DE003C">
        <w:tc>
          <w:tcPr>
            <w:tcW w:w="10009" w:type="dxa"/>
            <w:gridSpan w:val="3"/>
            <w:tcBorders>
              <w:left w:val="single" w:sz="6" w:space="0" w:color="auto"/>
              <w:right w:val="single" w:sz="6"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Escritura Pública número:</w:t>
            </w:r>
          </w:p>
        </w:tc>
      </w:tr>
      <w:tr w:rsidR="00DE003C" w:rsidRPr="002A6592" w:rsidTr="00DE003C">
        <w:trPr>
          <w:trHeight w:val="80"/>
        </w:trPr>
        <w:tc>
          <w:tcPr>
            <w:tcW w:w="10009" w:type="dxa"/>
            <w:gridSpan w:val="3"/>
            <w:tcBorders>
              <w:left w:val="single" w:sz="6" w:space="0" w:color="auto"/>
              <w:bottom w:val="single" w:sz="4" w:space="0" w:color="auto"/>
              <w:right w:val="single" w:sz="6" w:space="0" w:color="auto"/>
            </w:tcBorders>
          </w:tcPr>
          <w:p w:rsidR="00DE003C" w:rsidRPr="002A6592" w:rsidRDefault="00DE003C" w:rsidP="00DE003C">
            <w:pPr>
              <w:rPr>
                <w:rFonts w:ascii="Tahoma" w:hAnsi="Tahoma" w:cs="Tahoma"/>
                <w:sz w:val="20"/>
                <w:szCs w:val="20"/>
              </w:rPr>
            </w:pPr>
          </w:p>
        </w:tc>
      </w:tr>
      <w:tr w:rsidR="00DE003C" w:rsidRPr="002A6592" w:rsidTr="00DE003C">
        <w:tc>
          <w:tcPr>
            <w:tcW w:w="10009" w:type="dxa"/>
            <w:gridSpan w:val="3"/>
            <w:tcBorders>
              <w:top w:val="single" w:sz="4" w:space="0" w:color="auto"/>
              <w:left w:val="single" w:sz="4" w:space="0" w:color="auto"/>
              <w:bottom w:val="single" w:sz="4" w:space="0" w:color="auto"/>
              <w:right w:val="single" w:sz="4" w:space="0" w:color="auto"/>
            </w:tcBorders>
          </w:tcPr>
          <w:p w:rsidR="00DE003C" w:rsidRPr="002A6592" w:rsidRDefault="00DE003C" w:rsidP="00DE003C">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DE003C" w:rsidRPr="002A6592" w:rsidRDefault="00DE003C" w:rsidP="00DE003C">
      <w:pPr>
        <w:jc w:val="center"/>
        <w:rPr>
          <w:rFonts w:ascii="Tahoma" w:hAnsi="Tahoma" w:cs="Tahoma"/>
          <w:b/>
          <w:sz w:val="20"/>
          <w:szCs w:val="20"/>
        </w:rPr>
      </w:pPr>
      <w:r w:rsidRPr="002A6592">
        <w:rPr>
          <w:rFonts w:ascii="Tahoma" w:hAnsi="Tahoma" w:cs="Tahoma"/>
          <w:b/>
          <w:sz w:val="20"/>
          <w:szCs w:val="20"/>
        </w:rPr>
        <w:t>(Lugar y fecha) Protesto lo Necesario</w:t>
      </w:r>
    </w:p>
    <w:p w:rsidR="00DE003C" w:rsidRPr="002A6592" w:rsidRDefault="00DE003C" w:rsidP="00DE003C">
      <w:pPr>
        <w:jc w:val="center"/>
        <w:rPr>
          <w:rFonts w:ascii="Tahoma" w:hAnsi="Tahoma" w:cs="Tahoma"/>
          <w:b/>
          <w:sz w:val="20"/>
          <w:szCs w:val="20"/>
        </w:rPr>
      </w:pPr>
      <w:r w:rsidRPr="002A6592">
        <w:rPr>
          <w:rFonts w:ascii="Tahoma" w:hAnsi="Tahoma" w:cs="Tahoma"/>
          <w:b/>
          <w:sz w:val="20"/>
          <w:szCs w:val="20"/>
        </w:rPr>
        <w:t>(Firma)</w:t>
      </w:r>
    </w:p>
    <w:p w:rsidR="00DE003C" w:rsidRPr="002A6592" w:rsidRDefault="00DE003C" w:rsidP="00DE003C">
      <w:pPr>
        <w:jc w:val="both"/>
        <w:rPr>
          <w:rFonts w:cs="Arial"/>
          <w:b/>
          <w:sz w:val="20"/>
          <w:szCs w:val="20"/>
          <w:lang w:val="es-MX"/>
        </w:rPr>
      </w:pPr>
      <w:r w:rsidRPr="002A6592">
        <w:rPr>
          <w:rFonts w:cs="Arial"/>
          <w:b/>
          <w:sz w:val="20"/>
          <w:szCs w:val="20"/>
          <w:lang w:val="es-MX"/>
        </w:rPr>
        <w:t xml:space="preserve">Notas: </w:t>
      </w:r>
    </w:p>
    <w:p w:rsidR="00DE003C" w:rsidRPr="002A6592" w:rsidRDefault="00DE003C" w:rsidP="00DE003C">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DE003C" w:rsidRPr="002A6592" w:rsidRDefault="00DE003C" w:rsidP="00DE003C">
      <w:pPr>
        <w:jc w:val="center"/>
        <w:rPr>
          <w:rFonts w:ascii="Tahoma" w:hAnsi="Tahoma" w:cs="Tahoma"/>
        </w:rPr>
      </w:pPr>
    </w:p>
    <w:p w:rsidR="00DE003C" w:rsidRPr="002A6592" w:rsidRDefault="00DE003C" w:rsidP="00DE00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DE003C" w:rsidRPr="002A6592" w:rsidRDefault="00DE003C" w:rsidP="00DE003C">
      <w:pPr>
        <w:jc w:val="center"/>
        <w:rPr>
          <w:rFonts w:cs="Arial"/>
          <w:b/>
        </w:rPr>
      </w:pPr>
    </w:p>
    <w:p w:rsidR="00DE003C" w:rsidRPr="002A6592" w:rsidRDefault="00DE003C" w:rsidP="00DE003C">
      <w:pPr>
        <w:jc w:val="right"/>
        <w:rPr>
          <w:rFonts w:cs="Arial"/>
        </w:rPr>
      </w:pPr>
      <w:r w:rsidRPr="002A6592">
        <w:rPr>
          <w:rFonts w:cs="Arial"/>
        </w:rPr>
        <w:t>(Membrete de la persona física o moral)</w:t>
      </w:r>
    </w:p>
    <w:p w:rsidR="00DE003C" w:rsidRPr="002A6592" w:rsidRDefault="00DE003C" w:rsidP="00DE003C">
      <w:pPr>
        <w:rPr>
          <w:rFonts w:cs="Arial"/>
          <w:b/>
        </w:rPr>
      </w:pPr>
    </w:p>
    <w:p w:rsidR="00DE003C" w:rsidRPr="002A6592" w:rsidRDefault="00DE003C" w:rsidP="00DE003C">
      <w:pPr>
        <w:widowControl w:val="0"/>
        <w:jc w:val="both"/>
        <w:rPr>
          <w:rFonts w:cs="Arial"/>
          <w:b/>
        </w:rPr>
      </w:pPr>
      <w:r w:rsidRPr="002A6592">
        <w:rPr>
          <w:rFonts w:cs="Arial"/>
          <w:b/>
        </w:rPr>
        <w:t xml:space="preserve">COMISIÓN FEDERAL DE COMPETENCIA ECONÓMICA </w:t>
      </w:r>
    </w:p>
    <w:p w:rsidR="00DE003C" w:rsidRPr="002A6592" w:rsidRDefault="00DE003C" w:rsidP="00DE003C">
      <w:pPr>
        <w:widowControl w:val="0"/>
        <w:jc w:val="both"/>
        <w:rPr>
          <w:rFonts w:cs="Arial"/>
          <w:b/>
        </w:rPr>
      </w:pPr>
      <w:r w:rsidRPr="002A6592">
        <w:rPr>
          <w:rFonts w:cs="Arial"/>
          <w:b/>
        </w:rPr>
        <w:t xml:space="preserve">DIRECCIÓN DE ADQUISICIONES Y CONTRATOS </w:t>
      </w:r>
    </w:p>
    <w:p w:rsidR="00DE003C" w:rsidRPr="002A6592" w:rsidRDefault="00DE003C" w:rsidP="00DE003C">
      <w:pPr>
        <w:widowControl w:val="0"/>
        <w:jc w:val="both"/>
        <w:rPr>
          <w:rFonts w:cs="Arial"/>
          <w:b/>
        </w:rPr>
      </w:pPr>
      <w:r w:rsidRPr="002A6592">
        <w:rPr>
          <w:rFonts w:cs="Arial"/>
          <w:b/>
        </w:rPr>
        <w:t xml:space="preserve">Av. Santa Fe 505, </w:t>
      </w:r>
    </w:p>
    <w:p w:rsidR="00DE003C" w:rsidRPr="002A6592" w:rsidRDefault="00DE003C" w:rsidP="00DE003C">
      <w:pPr>
        <w:widowControl w:val="0"/>
        <w:jc w:val="both"/>
        <w:rPr>
          <w:rFonts w:cs="Arial"/>
          <w:b/>
        </w:rPr>
      </w:pPr>
      <w:r w:rsidRPr="002A6592">
        <w:rPr>
          <w:rFonts w:cs="Arial"/>
          <w:b/>
        </w:rPr>
        <w:t xml:space="preserve">Col. Cruz Manca </w:t>
      </w:r>
    </w:p>
    <w:p w:rsidR="00DE003C" w:rsidRPr="002A6592" w:rsidRDefault="00DE003C" w:rsidP="00DE003C">
      <w:pPr>
        <w:widowControl w:val="0"/>
        <w:jc w:val="both"/>
        <w:rPr>
          <w:rFonts w:cs="Arial"/>
          <w:b/>
        </w:rPr>
      </w:pPr>
      <w:r w:rsidRPr="002A6592">
        <w:rPr>
          <w:rFonts w:cs="Arial"/>
          <w:b/>
        </w:rPr>
        <w:t xml:space="preserve">C. P. 05349, Delegación Cuajimalpa, </w:t>
      </w:r>
    </w:p>
    <w:p w:rsidR="00DE003C" w:rsidRPr="002A6592" w:rsidRDefault="00DE003C" w:rsidP="00DE003C">
      <w:pPr>
        <w:jc w:val="both"/>
        <w:rPr>
          <w:rFonts w:cs="Arial"/>
          <w:b/>
        </w:rPr>
      </w:pPr>
      <w:r w:rsidRPr="002A6592">
        <w:rPr>
          <w:rFonts w:cs="Arial"/>
          <w:b/>
        </w:rPr>
        <w:t>Ciudad de México</w:t>
      </w:r>
    </w:p>
    <w:p w:rsidR="00DE003C" w:rsidRPr="002A6592" w:rsidRDefault="00DE003C" w:rsidP="00DE003C">
      <w:pPr>
        <w:jc w:val="right"/>
        <w:rPr>
          <w:rFonts w:cs="Arial"/>
        </w:rPr>
      </w:pPr>
      <w:r w:rsidRPr="002A6592">
        <w:rPr>
          <w:rFonts w:cs="Arial"/>
        </w:rPr>
        <w:t>Lugar y Fecha</w:t>
      </w:r>
    </w:p>
    <w:p w:rsidR="00DE003C" w:rsidRPr="002A6592" w:rsidRDefault="00DE003C" w:rsidP="00DE003C">
      <w:pPr>
        <w:jc w:val="both"/>
        <w:rPr>
          <w:rFonts w:cs="Arial"/>
        </w:rPr>
      </w:pPr>
    </w:p>
    <w:p w:rsidR="00DE003C" w:rsidRPr="002A6592" w:rsidRDefault="00DE003C" w:rsidP="00DE003C">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DE003C" w:rsidRPr="002A6592" w:rsidRDefault="00DE003C" w:rsidP="00DE003C">
      <w:pPr>
        <w:jc w:val="both"/>
        <w:rPr>
          <w:rFonts w:cs="Arial"/>
        </w:rPr>
      </w:pPr>
    </w:p>
    <w:p w:rsidR="00DE003C" w:rsidRPr="002A6592" w:rsidRDefault="00DE003C" w:rsidP="00DE003C">
      <w:pPr>
        <w:jc w:val="both"/>
        <w:rPr>
          <w:rFonts w:cs="Arial"/>
        </w:rPr>
      </w:pPr>
      <w:r w:rsidRPr="002A6592">
        <w:rPr>
          <w:rFonts w:cs="Arial"/>
        </w:rPr>
        <w:t>Sin otro particular, le reitero la seguridad de mi más alta y distinguida consideración.</w:t>
      </w:r>
    </w:p>
    <w:p w:rsidR="00DE003C" w:rsidRPr="002A6592" w:rsidRDefault="00DE003C" w:rsidP="00DE003C">
      <w:pPr>
        <w:jc w:val="both"/>
        <w:rPr>
          <w:rFonts w:cs="Arial"/>
        </w:rPr>
      </w:pPr>
    </w:p>
    <w:p w:rsidR="00DE003C" w:rsidRPr="002A6592" w:rsidRDefault="00DE003C" w:rsidP="00DE003C">
      <w:pPr>
        <w:jc w:val="both"/>
        <w:rPr>
          <w:rFonts w:cs="Arial"/>
        </w:rPr>
      </w:pPr>
      <w:r w:rsidRPr="002A6592">
        <w:rPr>
          <w:rFonts w:cs="Arial"/>
        </w:rPr>
        <w:t>A T E N T A M E N T E</w:t>
      </w:r>
    </w:p>
    <w:p w:rsidR="00DE003C" w:rsidRPr="002A6592" w:rsidRDefault="00DE003C" w:rsidP="00DE003C">
      <w:pPr>
        <w:jc w:val="both"/>
        <w:rPr>
          <w:rFonts w:cs="Arial"/>
        </w:rPr>
      </w:pPr>
    </w:p>
    <w:p w:rsidR="00DE003C" w:rsidRPr="002A6592" w:rsidRDefault="00DE003C" w:rsidP="00DE003C">
      <w:pPr>
        <w:jc w:val="both"/>
        <w:rPr>
          <w:rFonts w:cs="Arial"/>
        </w:rPr>
      </w:pPr>
      <w:r w:rsidRPr="002A6592">
        <w:rPr>
          <w:rFonts w:cs="Arial"/>
        </w:rPr>
        <w:t xml:space="preserve">Nombre y Firma </w:t>
      </w: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both"/>
        <w:rPr>
          <w:rFonts w:cs="Arial"/>
        </w:rPr>
      </w:pPr>
    </w:p>
    <w:p w:rsidR="00DE003C" w:rsidRPr="002A6592" w:rsidRDefault="00DE003C" w:rsidP="00DE003C">
      <w:pPr>
        <w:jc w:val="center"/>
        <w:rPr>
          <w:rFonts w:ascii="Tahoma" w:hAnsi="Tahoma" w:cs="Tahoma"/>
        </w:rPr>
      </w:pPr>
    </w:p>
    <w:p w:rsidR="00DE003C" w:rsidRPr="002A6592" w:rsidRDefault="00DE003C" w:rsidP="00DE003C">
      <w:pPr>
        <w:jc w:val="center"/>
        <w:rPr>
          <w:rFonts w:ascii="Tahoma" w:hAnsi="Tahoma" w:cs="Tahoma"/>
        </w:rPr>
      </w:pPr>
    </w:p>
    <w:p w:rsidR="00DE003C" w:rsidRPr="002A6592" w:rsidRDefault="00DE003C" w:rsidP="00DE003C">
      <w:pPr>
        <w:jc w:val="center"/>
        <w:rPr>
          <w:rFonts w:ascii="Tahoma" w:hAnsi="Tahoma" w:cs="Tahoma"/>
        </w:rPr>
      </w:pPr>
    </w:p>
    <w:p w:rsidR="00DE003C" w:rsidRPr="002A6592" w:rsidRDefault="00DE003C" w:rsidP="00DE00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DE003C" w:rsidRPr="002A6592" w:rsidRDefault="00DE003C" w:rsidP="00DE003C">
      <w:pPr>
        <w:jc w:val="center"/>
        <w:rPr>
          <w:rFonts w:ascii="Tahoma" w:hAnsi="Tahoma" w:cs="Tahoma"/>
          <w:b/>
          <w:lang w:val="es-MX"/>
        </w:rPr>
      </w:pPr>
    </w:p>
    <w:p w:rsidR="00DE003C" w:rsidRPr="002A6592" w:rsidRDefault="00DE003C" w:rsidP="00DE003C">
      <w:pPr>
        <w:jc w:val="center"/>
        <w:rPr>
          <w:rFonts w:ascii="Tahoma" w:hAnsi="Tahoma" w:cs="Tahoma"/>
          <w:b/>
        </w:rPr>
      </w:pPr>
    </w:p>
    <w:p w:rsidR="00DE003C" w:rsidRPr="002A6592" w:rsidRDefault="00DE003C" w:rsidP="00DE003C">
      <w:pPr>
        <w:jc w:val="center"/>
        <w:rPr>
          <w:rFonts w:ascii="Tahoma" w:hAnsi="Tahoma" w:cs="Tahoma"/>
          <w:b/>
        </w:rPr>
      </w:pPr>
      <w:r w:rsidRPr="002A6592">
        <w:rPr>
          <w:rFonts w:ascii="Tahoma" w:hAnsi="Tahoma" w:cs="Tahoma"/>
          <w:b/>
        </w:rPr>
        <w:t>(Carta de aceptación de la Convocatoria)</w:t>
      </w:r>
    </w:p>
    <w:p w:rsidR="00DE003C" w:rsidRPr="002A6592" w:rsidRDefault="00DE003C" w:rsidP="00DE003C">
      <w:pPr>
        <w:rPr>
          <w:rFonts w:ascii="Tahoma" w:hAnsi="Tahoma" w:cs="Tahoma"/>
        </w:rPr>
      </w:pPr>
    </w:p>
    <w:p w:rsidR="00DE003C" w:rsidRPr="002A6592" w:rsidRDefault="00DE003C" w:rsidP="00DE003C">
      <w:pPr>
        <w:jc w:val="right"/>
        <w:rPr>
          <w:rFonts w:ascii="Tahoma" w:hAnsi="Tahoma" w:cs="Tahoma"/>
        </w:rPr>
      </w:pPr>
      <w:r w:rsidRPr="002A6592">
        <w:rPr>
          <w:rFonts w:ascii="Tahoma" w:hAnsi="Tahoma" w:cs="Tahoma"/>
        </w:rPr>
        <w:t>(Membrete de la persona física o moral)</w:t>
      </w:r>
    </w:p>
    <w:p w:rsidR="00DE003C" w:rsidRPr="002A6592" w:rsidRDefault="00DE003C" w:rsidP="00DE003C">
      <w:pPr>
        <w:rPr>
          <w:rFonts w:ascii="Tahoma" w:hAnsi="Tahoma" w:cs="Tahoma"/>
          <w:b/>
        </w:rPr>
      </w:pPr>
    </w:p>
    <w:p w:rsidR="00DE003C" w:rsidRPr="002A6592" w:rsidRDefault="00DE003C" w:rsidP="00DE003C">
      <w:pPr>
        <w:widowControl w:val="0"/>
        <w:jc w:val="both"/>
        <w:rPr>
          <w:rFonts w:ascii="Tahoma" w:hAnsi="Tahoma" w:cs="Tahoma"/>
          <w:b/>
        </w:rPr>
      </w:pPr>
      <w:r w:rsidRPr="002A6592">
        <w:rPr>
          <w:rFonts w:ascii="Tahoma" w:hAnsi="Tahoma" w:cs="Tahoma"/>
          <w:b/>
        </w:rPr>
        <w:t>COMISIÓN FEDERAL DE COMPETENCIA ECONÓMICA</w:t>
      </w:r>
    </w:p>
    <w:p w:rsidR="00DE003C" w:rsidRPr="002A6592" w:rsidRDefault="00DE003C" w:rsidP="00DE003C">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DE003C" w:rsidRPr="002A6592" w:rsidRDefault="00DE003C" w:rsidP="00DE003C">
      <w:pPr>
        <w:widowControl w:val="0"/>
        <w:jc w:val="both"/>
        <w:rPr>
          <w:rFonts w:ascii="Tahoma" w:hAnsi="Tahoma" w:cs="Tahoma"/>
          <w:b/>
        </w:rPr>
      </w:pPr>
      <w:r w:rsidRPr="002A6592">
        <w:rPr>
          <w:rFonts w:ascii="Tahoma" w:hAnsi="Tahoma" w:cs="Tahoma"/>
          <w:b/>
        </w:rPr>
        <w:t xml:space="preserve">Av. Santa Fe 505, </w:t>
      </w:r>
    </w:p>
    <w:p w:rsidR="00DE003C" w:rsidRPr="002A6592" w:rsidRDefault="00DE003C" w:rsidP="00DE003C">
      <w:pPr>
        <w:widowControl w:val="0"/>
        <w:jc w:val="both"/>
        <w:rPr>
          <w:rFonts w:ascii="Tahoma" w:hAnsi="Tahoma" w:cs="Tahoma"/>
          <w:b/>
        </w:rPr>
      </w:pPr>
      <w:r w:rsidRPr="002A6592">
        <w:rPr>
          <w:rFonts w:ascii="Tahoma" w:hAnsi="Tahoma" w:cs="Tahoma"/>
          <w:b/>
        </w:rPr>
        <w:t xml:space="preserve">Col. Cruz Manca </w:t>
      </w:r>
    </w:p>
    <w:p w:rsidR="00DE003C" w:rsidRPr="002A6592" w:rsidRDefault="00DE003C" w:rsidP="00DE003C">
      <w:pPr>
        <w:widowControl w:val="0"/>
        <w:jc w:val="both"/>
        <w:rPr>
          <w:rFonts w:ascii="Tahoma" w:hAnsi="Tahoma" w:cs="Tahoma"/>
          <w:b/>
        </w:rPr>
      </w:pPr>
      <w:r w:rsidRPr="002A6592">
        <w:rPr>
          <w:rFonts w:ascii="Tahoma" w:hAnsi="Tahoma" w:cs="Tahoma"/>
          <w:b/>
        </w:rPr>
        <w:t xml:space="preserve">C. P. 05349, Delegación Cuajimalpa, </w:t>
      </w:r>
    </w:p>
    <w:p w:rsidR="00DE003C" w:rsidRPr="002A6592" w:rsidRDefault="00DE003C" w:rsidP="00DE003C">
      <w:pPr>
        <w:jc w:val="both"/>
        <w:rPr>
          <w:rFonts w:ascii="Tahoma" w:hAnsi="Tahoma" w:cs="Tahoma"/>
          <w:b/>
        </w:rPr>
      </w:pPr>
      <w:r w:rsidRPr="002A6592">
        <w:rPr>
          <w:rFonts w:ascii="Tahoma" w:hAnsi="Tahoma" w:cs="Tahoma"/>
          <w:b/>
        </w:rPr>
        <w:t>Ciudad de México</w:t>
      </w:r>
    </w:p>
    <w:p w:rsidR="00DE003C" w:rsidRPr="002A6592" w:rsidRDefault="00DE003C" w:rsidP="00DE003C">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DE003C" w:rsidRPr="002A6592" w:rsidRDefault="00DE003C" w:rsidP="00DE003C">
      <w:pPr>
        <w:jc w:val="both"/>
        <w:rPr>
          <w:rFonts w:ascii="Tahoma" w:hAnsi="Tahoma" w:cs="Tahoma"/>
          <w:b/>
        </w:rPr>
      </w:pPr>
    </w:p>
    <w:p w:rsidR="00DE003C" w:rsidRPr="002A6592" w:rsidRDefault="00DE003C" w:rsidP="00DE003C">
      <w:pPr>
        <w:jc w:val="both"/>
        <w:rPr>
          <w:rFonts w:ascii="Tahoma" w:hAnsi="Tahoma" w:cs="Tahoma"/>
          <w:b/>
        </w:rPr>
      </w:pPr>
    </w:p>
    <w:p w:rsidR="00DE003C" w:rsidRPr="002A6592" w:rsidRDefault="00DE003C" w:rsidP="00DE003C">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N° </w:t>
      </w:r>
      <w:r>
        <w:rPr>
          <w:rFonts w:ascii="Tahoma" w:hAnsi="Tahoma" w:cs="Tahoma"/>
        </w:rPr>
        <w:t>41100100-IR07-18</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DE003C" w:rsidRPr="002A6592" w:rsidRDefault="00DE003C" w:rsidP="00DE003C">
      <w:pPr>
        <w:jc w:val="center"/>
        <w:rPr>
          <w:rFonts w:ascii="Tahoma" w:hAnsi="Tahoma" w:cs="Tahoma"/>
        </w:rPr>
      </w:pPr>
    </w:p>
    <w:p w:rsidR="00DE003C" w:rsidRPr="002A6592" w:rsidRDefault="00DE003C" w:rsidP="00DE003C">
      <w:pPr>
        <w:jc w:val="center"/>
        <w:rPr>
          <w:rFonts w:ascii="Tahoma" w:hAnsi="Tahoma" w:cs="Tahoma"/>
        </w:rPr>
      </w:pPr>
    </w:p>
    <w:p w:rsidR="00DE003C" w:rsidRPr="002A6592" w:rsidRDefault="00DE003C" w:rsidP="00DE003C">
      <w:pPr>
        <w:jc w:val="center"/>
        <w:rPr>
          <w:rFonts w:ascii="Tahoma" w:hAnsi="Tahoma" w:cs="Tahoma"/>
        </w:rPr>
      </w:pPr>
    </w:p>
    <w:p w:rsidR="00DE003C" w:rsidRPr="002A6592" w:rsidRDefault="00DE003C" w:rsidP="00DE003C">
      <w:pPr>
        <w:jc w:val="center"/>
        <w:rPr>
          <w:rFonts w:ascii="Tahoma" w:hAnsi="Tahoma" w:cs="Tahoma"/>
          <w:b/>
        </w:rPr>
      </w:pPr>
      <w:r w:rsidRPr="002A6592">
        <w:rPr>
          <w:rFonts w:ascii="Tahoma" w:hAnsi="Tahoma" w:cs="Tahoma"/>
          <w:b/>
        </w:rPr>
        <w:t>___________________________________________</w:t>
      </w:r>
    </w:p>
    <w:p w:rsidR="00DE003C" w:rsidRPr="002A6592" w:rsidRDefault="00DE003C" w:rsidP="00DE003C">
      <w:pPr>
        <w:ind w:left="1418" w:hanging="709"/>
        <w:jc w:val="center"/>
        <w:rPr>
          <w:rFonts w:ascii="Tahoma" w:hAnsi="Tahoma" w:cs="Tahoma"/>
          <w:b/>
        </w:rPr>
      </w:pPr>
      <w:r w:rsidRPr="002A6592">
        <w:rPr>
          <w:rFonts w:ascii="Tahoma" w:hAnsi="Tahoma" w:cs="Tahoma"/>
          <w:b/>
        </w:rPr>
        <w:t>NOMBRE COMPLETO, CARGO Y FIRMA</w:t>
      </w:r>
    </w:p>
    <w:p w:rsidR="00DE003C" w:rsidRPr="002A6592" w:rsidRDefault="00DE003C" w:rsidP="00DE003C">
      <w:pPr>
        <w:jc w:val="both"/>
        <w:rPr>
          <w:rFonts w:ascii="Tahoma" w:hAnsi="Tahoma" w:cs="Tahoma"/>
          <w:b/>
        </w:rPr>
      </w:pPr>
    </w:p>
    <w:p w:rsidR="00DE003C" w:rsidRPr="002A6592" w:rsidRDefault="00DE003C" w:rsidP="00DE003C">
      <w:pPr>
        <w:rPr>
          <w:rFonts w:cs="Arial"/>
          <w:sz w:val="20"/>
          <w:szCs w:val="20"/>
          <w:lang w:val="es-MX"/>
        </w:rPr>
      </w:pPr>
      <w:r w:rsidRPr="002A6592">
        <w:rPr>
          <w:rFonts w:ascii="Tahoma" w:hAnsi="Tahoma" w:cs="Tahoma"/>
        </w:rPr>
        <w:br w:type="page"/>
      </w:r>
    </w:p>
    <w:p w:rsidR="00DE003C" w:rsidRPr="002A6592" w:rsidRDefault="00DE003C" w:rsidP="00DE003C">
      <w:pPr>
        <w:widowControl w:val="0"/>
        <w:jc w:val="both"/>
        <w:rPr>
          <w:rFonts w:cs="Arial"/>
          <w:sz w:val="20"/>
          <w:szCs w:val="20"/>
          <w:lang w:val="es-MX"/>
        </w:rPr>
      </w:pPr>
    </w:p>
    <w:p w:rsidR="00DE003C" w:rsidRPr="002A6592" w:rsidRDefault="00DE003C" w:rsidP="00DE00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DE003C" w:rsidRPr="002A6592" w:rsidRDefault="00DE003C" w:rsidP="00DE003C">
      <w:pPr>
        <w:jc w:val="center"/>
        <w:rPr>
          <w:rFonts w:ascii="Tahoma" w:hAnsi="Tahoma" w:cs="Tahoma"/>
          <w:b/>
        </w:rPr>
      </w:pPr>
    </w:p>
    <w:p w:rsidR="00DE003C" w:rsidRPr="002A6592" w:rsidRDefault="00DE003C" w:rsidP="00DE003C">
      <w:pPr>
        <w:jc w:val="right"/>
        <w:rPr>
          <w:rFonts w:ascii="Tahoma" w:hAnsi="Tahoma" w:cs="Tahoma"/>
        </w:rPr>
      </w:pPr>
      <w:r w:rsidRPr="002A6592">
        <w:rPr>
          <w:rFonts w:ascii="Tahoma" w:hAnsi="Tahoma" w:cs="Tahoma"/>
        </w:rPr>
        <w:t>(Membrete de la persona física o moral)</w:t>
      </w:r>
    </w:p>
    <w:p w:rsidR="00DE003C" w:rsidRPr="002A6592" w:rsidRDefault="00DE003C" w:rsidP="00DE003C">
      <w:pPr>
        <w:rPr>
          <w:rFonts w:ascii="Tahoma" w:hAnsi="Tahoma" w:cs="Tahoma"/>
          <w:b/>
        </w:rPr>
      </w:pPr>
    </w:p>
    <w:p w:rsidR="00DE003C" w:rsidRPr="002A6592" w:rsidRDefault="00DE003C" w:rsidP="00DE003C">
      <w:pPr>
        <w:widowControl w:val="0"/>
        <w:jc w:val="both"/>
        <w:rPr>
          <w:rFonts w:ascii="Tahoma" w:hAnsi="Tahoma" w:cs="Tahoma"/>
          <w:b/>
        </w:rPr>
      </w:pPr>
      <w:r w:rsidRPr="002A6592">
        <w:rPr>
          <w:rFonts w:ascii="Tahoma" w:hAnsi="Tahoma" w:cs="Tahoma"/>
          <w:b/>
        </w:rPr>
        <w:t xml:space="preserve">COMISIÓN FEDERAL DE COMPETENCIA ECONÓMICA </w:t>
      </w:r>
    </w:p>
    <w:p w:rsidR="00DE003C" w:rsidRPr="002A6592" w:rsidRDefault="00DE003C" w:rsidP="00DE003C">
      <w:pPr>
        <w:widowControl w:val="0"/>
        <w:jc w:val="both"/>
        <w:rPr>
          <w:rFonts w:ascii="Tahoma" w:hAnsi="Tahoma" w:cs="Tahoma"/>
          <w:b/>
        </w:rPr>
      </w:pPr>
      <w:r w:rsidRPr="002A6592">
        <w:rPr>
          <w:rFonts w:ascii="Tahoma" w:hAnsi="Tahoma" w:cs="Tahoma"/>
          <w:b/>
        </w:rPr>
        <w:t xml:space="preserve">DIRECCIÓN DE ADQUISICIONES Y CONTRATOS </w:t>
      </w:r>
    </w:p>
    <w:p w:rsidR="00DE003C" w:rsidRPr="002A6592" w:rsidRDefault="00DE003C" w:rsidP="00DE003C">
      <w:pPr>
        <w:widowControl w:val="0"/>
        <w:jc w:val="both"/>
        <w:rPr>
          <w:rFonts w:ascii="Tahoma" w:hAnsi="Tahoma" w:cs="Tahoma"/>
          <w:b/>
        </w:rPr>
      </w:pPr>
      <w:r w:rsidRPr="002A6592">
        <w:rPr>
          <w:rFonts w:ascii="Tahoma" w:hAnsi="Tahoma" w:cs="Tahoma"/>
          <w:b/>
        </w:rPr>
        <w:t xml:space="preserve">Av. Santa Fe 505, </w:t>
      </w:r>
    </w:p>
    <w:p w:rsidR="00DE003C" w:rsidRPr="002A6592" w:rsidRDefault="00DE003C" w:rsidP="00DE003C">
      <w:pPr>
        <w:widowControl w:val="0"/>
        <w:jc w:val="both"/>
        <w:rPr>
          <w:rFonts w:ascii="Tahoma" w:hAnsi="Tahoma" w:cs="Tahoma"/>
          <w:b/>
        </w:rPr>
      </w:pPr>
      <w:r w:rsidRPr="002A6592">
        <w:rPr>
          <w:rFonts w:ascii="Tahoma" w:hAnsi="Tahoma" w:cs="Tahoma"/>
          <w:b/>
        </w:rPr>
        <w:t xml:space="preserve">Col. Cruz Manca </w:t>
      </w:r>
    </w:p>
    <w:p w:rsidR="00DE003C" w:rsidRPr="002A6592" w:rsidRDefault="00DE003C" w:rsidP="00DE003C">
      <w:pPr>
        <w:widowControl w:val="0"/>
        <w:jc w:val="both"/>
        <w:rPr>
          <w:rFonts w:ascii="Tahoma" w:hAnsi="Tahoma" w:cs="Tahoma"/>
          <w:b/>
        </w:rPr>
      </w:pPr>
      <w:r w:rsidRPr="002A6592">
        <w:rPr>
          <w:rFonts w:ascii="Tahoma" w:hAnsi="Tahoma" w:cs="Tahoma"/>
          <w:b/>
        </w:rPr>
        <w:t xml:space="preserve">C. P. 05349, Delegación Cuajimalpa, </w:t>
      </w:r>
    </w:p>
    <w:p w:rsidR="00DE003C" w:rsidRPr="002A6592" w:rsidRDefault="00DE003C" w:rsidP="00DE003C">
      <w:pPr>
        <w:jc w:val="both"/>
        <w:rPr>
          <w:rFonts w:ascii="Tahoma" w:hAnsi="Tahoma" w:cs="Tahoma"/>
          <w:b/>
        </w:rPr>
      </w:pPr>
      <w:r w:rsidRPr="002A6592">
        <w:rPr>
          <w:rFonts w:ascii="Tahoma" w:hAnsi="Tahoma" w:cs="Tahoma"/>
          <w:b/>
        </w:rPr>
        <w:t>Ciudad de México</w:t>
      </w:r>
    </w:p>
    <w:p w:rsidR="00DE003C" w:rsidRPr="002A6592" w:rsidRDefault="00DE003C" w:rsidP="00DE003C">
      <w:pPr>
        <w:jc w:val="right"/>
        <w:rPr>
          <w:rFonts w:ascii="Tahoma" w:hAnsi="Tahoma" w:cs="Tahoma"/>
        </w:rPr>
      </w:pPr>
      <w:r w:rsidRPr="002A6592">
        <w:rPr>
          <w:rFonts w:ascii="Tahoma" w:hAnsi="Tahoma" w:cs="Tahoma"/>
        </w:rPr>
        <w:t>LUGAR Y FECHA</w:t>
      </w:r>
    </w:p>
    <w:p w:rsidR="00DE003C" w:rsidRPr="002A6592" w:rsidRDefault="00DE003C" w:rsidP="00DE003C">
      <w:pPr>
        <w:jc w:val="both"/>
        <w:rPr>
          <w:rFonts w:ascii="Tahoma" w:hAnsi="Tahoma" w:cs="Tahoma"/>
        </w:rPr>
      </w:pPr>
    </w:p>
    <w:p w:rsidR="00DE003C" w:rsidRPr="002A6592" w:rsidRDefault="00DE003C" w:rsidP="00DE003C">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DE003C" w:rsidRPr="002A6592" w:rsidRDefault="00DE003C" w:rsidP="00DE003C">
      <w:pPr>
        <w:jc w:val="both"/>
        <w:rPr>
          <w:rFonts w:ascii="Tahoma" w:hAnsi="Tahoma" w:cs="Tahoma"/>
        </w:rPr>
      </w:pPr>
      <w:r w:rsidRPr="002A6592">
        <w:rPr>
          <w:rFonts w:ascii="Tahoma" w:hAnsi="Tahoma" w:cs="Tahoma"/>
        </w:rPr>
        <w:t xml:space="preserve">  </w:t>
      </w:r>
    </w:p>
    <w:p w:rsidR="00DE003C" w:rsidRPr="002A6592" w:rsidRDefault="00DE003C" w:rsidP="00DE003C">
      <w:pPr>
        <w:jc w:val="both"/>
        <w:rPr>
          <w:rFonts w:ascii="Tahoma" w:hAnsi="Tahoma" w:cs="Tahoma"/>
        </w:rPr>
      </w:pPr>
    </w:p>
    <w:p w:rsidR="00DE003C" w:rsidRPr="002A6592" w:rsidRDefault="00DE003C" w:rsidP="00DE003C">
      <w:pPr>
        <w:jc w:val="both"/>
        <w:rPr>
          <w:rFonts w:ascii="Tahoma" w:hAnsi="Tahoma" w:cs="Tahoma"/>
        </w:rPr>
      </w:pPr>
      <w:r w:rsidRPr="002A6592">
        <w:rPr>
          <w:rFonts w:ascii="Tahoma" w:hAnsi="Tahoma" w:cs="Tahoma"/>
        </w:rPr>
        <w:t>Sin otro particular, le reitero la seguridad de mi más alta y distinguida consideración.</w:t>
      </w:r>
    </w:p>
    <w:p w:rsidR="00DE003C" w:rsidRPr="002A6592" w:rsidRDefault="00DE003C" w:rsidP="00DE003C">
      <w:pPr>
        <w:jc w:val="both"/>
        <w:rPr>
          <w:rFonts w:ascii="Tahoma" w:hAnsi="Tahoma" w:cs="Tahoma"/>
        </w:rPr>
      </w:pPr>
    </w:p>
    <w:p w:rsidR="00DE003C" w:rsidRPr="002A6592" w:rsidRDefault="00DE003C" w:rsidP="00DE003C">
      <w:pPr>
        <w:jc w:val="both"/>
        <w:rPr>
          <w:rFonts w:ascii="Tahoma" w:hAnsi="Tahoma" w:cs="Tahoma"/>
        </w:rPr>
      </w:pPr>
      <w:r w:rsidRPr="002A6592">
        <w:rPr>
          <w:rFonts w:ascii="Tahoma" w:hAnsi="Tahoma" w:cs="Tahoma"/>
        </w:rPr>
        <w:t>A T E N T A M E N T E</w:t>
      </w:r>
    </w:p>
    <w:p w:rsidR="00DE003C" w:rsidRPr="002A6592" w:rsidRDefault="00DE003C" w:rsidP="00DE003C">
      <w:pPr>
        <w:jc w:val="both"/>
        <w:rPr>
          <w:rFonts w:ascii="Tahoma" w:hAnsi="Tahoma" w:cs="Tahoma"/>
        </w:rPr>
      </w:pPr>
    </w:p>
    <w:p w:rsidR="00DE003C" w:rsidRPr="002A6592" w:rsidRDefault="00DE003C" w:rsidP="00DE003C">
      <w:pPr>
        <w:jc w:val="both"/>
        <w:rPr>
          <w:rFonts w:ascii="Tahoma" w:hAnsi="Tahoma" w:cs="Tahoma"/>
        </w:rPr>
      </w:pPr>
      <w:r w:rsidRPr="002A6592">
        <w:rPr>
          <w:rFonts w:ascii="Tahoma" w:hAnsi="Tahoma" w:cs="Tahoma"/>
        </w:rPr>
        <w:t xml:space="preserve">NOMBRE DEL </w:t>
      </w:r>
      <w:r>
        <w:rPr>
          <w:rFonts w:ascii="Tahoma" w:hAnsi="Tahoma" w:cs="Tahoma"/>
        </w:rPr>
        <w:t>INVITADO</w:t>
      </w:r>
    </w:p>
    <w:p w:rsidR="00DE003C" w:rsidRPr="002A6592" w:rsidRDefault="00DE003C" w:rsidP="00DE003C">
      <w:pPr>
        <w:rPr>
          <w:rFonts w:cs="Arial"/>
          <w:b/>
          <w:bCs/>
          <w:sz w:val="22"/>
          <w:szCs w:val="22"/>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rPr>
          <w:rFonts w:cs="Arial"/>
          <w:b/>
          <w:sz w:val="20"/>
          <w:szCs w:val="20"/>
          <w:u w:val="single"/>
          <w:lang w:val="es-MX"/>
        </w:rPr>
      </w:pPr>
    </w:p>
    <w:p w:rsidR="00DE003C" w:rsidRPr="002A6592" w:rsidRDefault="00DE003C" w:rsidP="00DE003C">
      <w:pPr>
        <w:jc w:val="center"/>
        <w:rPr>
          <w:rFonts w:ascii="Tahoma" w:hAnsi="Tahoma" w:cs="Tahoma"/>
        </w:rPr>
      </w:pPr>
    </w:p>
    <w:p w:rsidR="00DE003C" w:rsidRPr="002A6592" w:rsidRDefault="00DE003C" w:rsidP="00DE003C">
      <w:pPr>
        <w:ind w:right="-81"/>
        <w:jc w:val="center"/>
        <w:rPr>
          <w:rFonts w:cs="Arial"/>
          <w:b/>
          <w:sz w:val="22"/>
          <w:szCs w:val="22"/>
        </w:rPr>
      </w:pPr>
    </w:p>
    <w:p w:rsidR="00DE003C" w:rsidRDefault="00DE003C" w:rsidP="00DE003C">
      <w:pPr>
        <w:ind w:right="-81"/>
        <w:jc w:val="center"/>
        <w:rPr>
          <w:rFonts w:eastAsia="Arial" w:cs="Arial"/>
          <w:b/>
          <w:bCs/>
          <w:sz w:val="22"/>
          <w:szCs w:val="22"/>
        </w:rPr>
      </w:pPr>
      <w:r w:rsidRPr="00FB66CC">
        <w:rPr>
          <w:rFonts w:eastAsia="Arial" w:cs="Arial"/>
          <w:b/>
          <w:bCs/>
          <w:sz w:val="22"/>
          <w:szCs w:val="22"/>
        </w:rPr>
        <w:lastRenderedPageBreak/>
        <w:t>Anexo Técnico</w:t>
      </w:r>
    </w:p>
    <w:p w:rsidR="00DE003C" w:rsidRDefault="00DE003C" w:rsidP="00DE003C">
      <w:pPr>
        <w:ind w:right="-81"/>
        <w:jc w:val="center"/>
        <w:rPr>
          <w:rFonts w:eastAsia="Arial" w:cs="Arial"/>
          <w:b/>
          <w:bCs/>
          <w:sz w:val="22"/>
          <w:szCs w:val="22"/>
        </w:rPr>
      </w:pPr>
    </w:p>
    <w:p w:rsidR="00DE003C" w:rsidRDefault="00DE003C" w:rsidP="00DE003C">
      <w:pPr>
        <w:pStyle w:val="Encabezado"/>
        <w:jc w:val="center"/>
        <w:rPr>
          <w:b/>
          <w:sz w:val="23"/>
          <w:szCs w:val="23"/>
          <w:lang w:val="es-MX"/>
        </w:rPr>
      </w:pPr>
      <w:r w:rsidRPr="007B12B6">
        <w:rPr>
          <w:b/>
          <w:sz w:val="23"/>
          <w:szCs w:val="23"/>
          <w:lang w:val="es-MX"/>
        </w:rPr>
        <w:t>“</w:t>
      </w:r>
      <w:r>
        <w:rPr>
          <w:b/>
          <w:sz w:val="23"/>
          <w:szCs w:val="23"/>
          <w:lang w:val="es-MX"/>
        </w:rPr>
        <w:t>ASESORÍA EN LA IDENTIFICACIÓN DE POSIBLES RIESGOS REGULATORIOS Y DE COMPETENCIA A TRAVÉS DE UN ANÁLISIS DETALLADO DE LAS CARACTERÍSTICAS DEL SECTOR ELÉCTRICO</w:t>
      </w:r>
      <w:r w:rsidRPr="007B12B6">
        <w:rPr>
          <w:b/>
          <w:sz w:val="23"/>
          <w:szCs w:val="23"/>
          <w:lang w:val="es-MX"/>
        </w:rPr>
        <w:t>”</w:t>
      </w:r>
    </w:p>
    <w:p w:rsidR="00DE003C" w:rsidRDefault="00DE003C" w:rsidP="00DE003C">
      <w:pPr>
        <w:ind w:right="-81"/>
        <w:jc w:val="center"/>
        <w:rPr>
          <w:rFonts w:eastAsia="Arial" w:cs="Arial"/>
          <w:b/>
          <w:bCs/>
          <w:sz w:val="22"/>
          <w:szCs w:val="22"/>
        </w:rPr>
      </w:pPr>
    </w:p>
    <w:p w:rsidR="00DE003C" w:rsidRPr="005F2CEE" w:rsidRDefault="00DE003C" w:rsidP="00DE003C">
      <w:pPr>
        <w:pStyle w:val="Chapter"/>
        <w:keepNext/>
        <w:numPr>
          <w:ilvl w:val="0"/>
          <w:numId w:val="30"/>
        </w:numPr>
        <w:tabs>
          <w:tab w:val="clear" w:pos="1440"/>
          <w:tab w:val="clear" w:pos="1800"/>
          <w:tab w:val="left" w:pos="0"/>
        </w:tabs>
        <w:spacing w:before="0" w:after="0"/>
        <w:ind w:left="720" w:hanging="720"/>
        <w:rPr>
          <w:rFonts w:ascii="Arial" w:hAnsi="Arial" w:cs="Arial"/>
          <w:sz w:val="22"/>
          <w:szCs w:val="22"/>
          <w:lang w:val="es-MX"/>
        </w:rPr>
      </w:pPr>
      <w:r w:rsidRPr="005F2CEE">
        <w:rPr>
          <w:rFonts w:ascii="Arial" w:hAnsi="Arial" w:cs="Arial"/>
          <w:sz w:val="22"/>
          <w:szCs w:val="22"/>
          <w:lang w:val="es-MX"/>
        </w:rPr>
        <w:t>ANTECEDENTES</w:t>
      </w:r>
    </w:p>
    <w:p w:rsidR="00DE003C" w:rsidRPr="005F2CEE" w:rsidRDefault="00DE003C" w:rsidP="00DE003C">
      <w:pPr>
        <w:autoSpaceDE w:val="0"/>
        <w:autoSpaceDN w:val="0"/>
        <w:adjustRightInd w:val="0"/>
        <w:jc w:val="both"/>
        <w:rPr>
          <w:rFonts w:cs="Arial"/>
          <w:sz w:val="22"/>
          <w:szCs w:val="22"/>
          <w:lang w:val="es-MX"/>
        </w:rPr>
      </w:pPr>
    </w:p>
    <w:p w:rsidR="00DE003C" w:rsidRPr="005F2CEE" w:rsidRDefault="00DE003C" w:rsidP="00DE003C">
      <w:pPr>
        <w:pStyle w:val="Paragraph"/>
        <w:numPr>
          <w:ilvl w:val="0"/>
          <w:numId w:val="0"/>
        </w:numPr>
        <w:spacing w:before="0" w:after="0"/>
        <w:ind w:left="720" w:hanging="720"/>
        <w:rPr>
          <w:rFonts w:ascii="Arial" w:hAnsi="Arial" w:cs="Arial"/>
          <w:sz w:val="22"/>
          <w:szCs w:val="22"/>
          <w:lang w:val="es-MX"/>
        </w:rPr>
      </w:pPr>
    </w:p>
    <w:p w:rsidR="00DE003C" w:rsidRPr="005F2CEE" w:rsidRDefault="00DE003C" w:rsidP="00DE003C">
      <w:pPr>
        <w:pStyle w:val="Paragraph"/>
        <w:numPr>
          <w:ilvl w:val="1"/>
          <w:numId w:val="30"/>
        </w:numPr>
        <w:tabs>
          <w:tab w:val="clear" w:pos="2448"/>
          <w:tab w:val="num" w:pos="720"/>
        </w:tabs>
        <w:spacing w:before="0" w:after="0"/>
        <w:ind w:left="720" w:hanging="720"/>
        <w:rPr>
          <w:rFonts w:ascii="Arial" w:hAnsi="Arial" w:cs="Arial"/>
          <w:sz w:val="22"/>
          <w:szCs w:val="22"/>
          <w:lang w:val="es-MX"/>
        </w:rPr>
      </w:pPr>
      <w:r w:rsidRPr="005F2CEE">
        <w:rPr>
          <w:rFonts w:ascii="Arial" w:hAnsi="Arial" w:cs="Arial"/>
          <w:sz w:val="22"/>
          <w:szCs w:val="22"/>
          <w:lang w:val="es-MX"/>
        </w:rPr>
        <w:t>El Decreto por el que se reforman y adicionan diversas disposiciones de la Constitución Política de los Estados Unidos Mexicanos (CPEUM o Constitución) en Materia de Energía publicado en diciembre de 2013 implicó un cambio paradigmático en el sector energético nacional. Los objetivos generales de la Reforma Energética fueron:</w:t>
      </w:r>
    </w:p>
    <w:p w:rsidR="00DE003C" w:rsidRPr="005F2CEE" w:rsidRDefault="00DE003C" w:rsidP="00DE003C">
      <w:pPr>
        <w:pStyle w:val="Prrafodelista"/>
        <w:numPr>
          <w:ilvl w:val="0"/>
          <w:numId w:val="35"/>
        </w:numPr>
        <w:autoSpaceDE w:val="0"/>
        <w:autoSpaceDN w:val="0"/>
        <w:adjustRightInd w:val="0"/>
        <w:jc w:val="both"/>
        <w:rPr>
          <w:rFonts w:cs="Arial"/>
          <w:sz w:val="22"/>
          <w:szCs w:val="22"/>
          <w:lang w:val="es-MX"/>
        </w:rPr>
      </w:pPr>
      <w:r w:rsidRPr="005F2CEE">
        <w:rPr>
          <w:rFonts w:cs="Arial"/>
          <w:sz w:val="22"/>
          <w:szCs w:val="22"/>
          <w:lang w:val="es-MX"/>
        </w:rPr>
        <w:t>Reducir los precios al introducir competencia en algunas actividades de las que, hasta entonces, funcionaban como un monopolio estatal.</w:t>
      </w:r>
    </w:p>
    <w:p w:rsidR="00DE003C" w:rsidRPr="005F2CEE" w:rsidRDefault="00DE003C" w:rsidP="00DE003C">
      <w:pPr>
        <w:pStyle w:val="Prrafodelista"/>
        <w:numPr>
          <w:ilvl w:val="0"/>
          <w:numId w:val="35"/>
        </w:numPr>
        <w:autoSpaceDE w:val="0"/>
        <w:autoSpaceDN w:val="0"/>
        <w:adjustRightInd w:val="0"/>
        <w:jc w:val="both"/>
        <w:rPr>
          <w:rFonts w:cs="Arial"/>
          <w:sz w:val="22"/>
          <w:szCs w:val="22"/>
          <w:lang w:val="es-MX"/>
        </w:rPr>
      </w:pPr>
      <w:r w:rsidRPr="005F2CEE">
        <w:rPr>
          <w:rFonts w:cs="Arial"/>
          <w:sz w:val="22"/>
          <w:szCs w:val="22"/>
          <w:lang w:val="es-MX"/>
        </w:rPr>
        <w:t>Modernizar el sector energético sin privatizar Petróleos Mexicanos (PEMEX) y la Comisión Federal de Electricidad (CFE).</w:t>
      </w:r>
    </w:p>
    <w:p w:rsidR="00DE003C" w:rsidRPr="005F2CEE" w:rsidRDefault="00DE003C" w:rsidP="00DE003C">
      <w:pPr>
        <w:pStyle w:val="Prrafodelista"/>
        <w:numPr>
          <w:ilvl w:val="0"/>
          <w:numId w:val="35"/>
        </w:numPr>
        <w:autoSpaceDE w:val="0"/>
        <w:autoSpaceDN w:val="0"/>
        <w:adjustRightInd w:val="0"/>
        <w:jc w:val="both"/>
        <w:rPr>
          <w:rFonts w:cs="Arial"/>
          <w:sz w:val="22"/>
          <w:szCs w:val="22"/>
          <w:lang w:val="es-MX"/>
        </w:rPr>
      </w:pPr>
      <w:r w:rsidRPr="005F2CEE">
        <w:rPr>
          <w:rFonts w:cs="Arial"/>
          <w:sz w:val="22"/>
          <w:szCs w:val="22"/>
          <w:lang w:val="es-MX"/>
        </w:rPr>
        <w:t xml:space="preserve">Promover la inversión e introducción de tecnología, así como incrementar el uso de fuentes renovables y de bajas emisiones contaminantes. </w:t>
      </w:r>
    </w:p>
    <w:p w:rsidR="00DE003C" w:rsidRPr="005F2CEE" w:rsidRDefault="00DE003C" w:rsidP="00DE003C">
      <w:pPr>
        <w:pStyle w:val="Paragraph"/>
        <w:numPr>
          <w:ilvl w:val="0"/>
          <w:numId w:val="0"/>
        </w:numPr>
        <w:spacing w:before="0" w:after="0"/>
        <w:ind w:left="720"/>
        <w:rPr>
          <w:rFonts w:ascii="Arial" w:hAnsi="Arial" w:cs="Arial"/>
          <w:sz w:val="22"/>
          <w:szCs w:val="22"/>
          <w:lang w:val="es-MX"/>
        </w:rPr>
      </w:pPr>
    </w:p>
    <w:p w:rsidR="00DE003C" w:rsidRPr="005F2CEE" w:rsidRDefault="00DE003C" w:rsidP="00DE003C">
      <w:pPr>
        <w:pStyle w:val="Paragraph"/>
        <w:numPr>
          <w:ilvl w:val="1"/>
          <w:numId w:val="30"/>
        </w:numPr>
        <w:tabs>
          <w:tab w:val="clear" w:pos="2448"/>
          <w:tab w:val="num" w:pos="720"/>
        </w:tabs>
        <w:spacing w:before="0" w:after="0"/>
        <w:ind w:left="720" w:hanging="720"/>
        <w:rPr>
          <w:rFonts w:ascii="Arial" w:hAnsi="Arial" w:cs="Arial"/>
          <w:sz w:val="22"/>
          <w:szCs w:val="22"/>
          <w:lang w:val="es-MX"/>
        </w:rPr>
      </w:pPr>
      <w:r w:rsidRPr="005F2CEE">
        <w:rPr>
          <w:rFonts w:ascii="Arial" w:hAnsi="Arial" w:cs="Arial"/>
          <w:sz w:val="22"/>
          <w:szCs w:val="22"/>
          <w:lang w:val="es-MX"/>
        </w:rPr>
        <w:t>Entre los principales cambios que generó la Reforma Energética en el sector eléctrico se encuentran los siguientes:</w:t>
      </w:r>
    </w:p>
    <w:p w:rsidR="00DE003C" w:rsidRPr="005F2CEE" w:rsidRDefault="00DE003C" w:rsidP="00DE003C">
      <w:pPr>
        <w:pStyle w:val="Prrafodelista"/>
        <w:numPr>
          <w:ilvl w:val="0"/>
          <w:numId w:val="32"/>
        </w:numPr>
        <w:autoSpaceDE w:val="0"/>
        <w:autoSpaceDN w:val="0"/>
        <w:adjustRightInd w:val="0"/>
        <w:jc w:val="both"/>
        <w:rPr>
          <w:rFonts w:cs="Arial"/>
          <w:sz w:val="22"/>
          <w:szCs w:val="22"/>
          <w:lang w:val="es-MX"/>
        </w:rPr>
      </w:pPr>
      <w:r w:rsidRPr="005F2CEE">
        <w:rPr>
          <w:rFonts w:cs="Arial"/>
          <w:sz w:val="22"/>
          <w:szCs w:val="22"/>
          <w:lang w:val="es-MX"/>
        </w:rPr>
        <w:t>Convertir a la CFE en una Empresa Productiva del Estado, lo que implica que su objetivo es el de generar valor económico.</w:t>
      </w:r>
    </w:p>
    <w:p w:rsidR="00DE003C" w:rsidRPr="005F2CEE" w:rsidRDefault="00DE003C" w:rsidP="00DE003C">
      <w:pPr>
        <w:pStyle w:val="Prrafodelista"/>
        <w:numPr>
          <w:ilvl w:val="0"/>
          <w:numId w:val="32"/>
        </w:numPr>
        <w:autoSpaceDE w:val="0"/>
        <w:autoSpaceDN w:val="0"/>
        <w:adjustRightInd w:val="0"/>
        <w:jc w:val="both"/>
        <w:rPr>
          <w:rFonts w:cs="Arial"/>
          <w:sz w:val="22"/>
          <w:szCs w:val="22"/>
          <w:lang w:val="es-MX"/>
        </w:rPr>
      </w:pPr>
      <w:r w:rsidRPr="005F2CEE">
        <w:rPr>
          <w:rFonts w:cs="Arial"/>
          <w:sz w:val="22"/>
          <w:szCs w:val="22"/>
          <w:lang w:val="es-MX"/>
        </w:rPr>
        <w:t>Reducir la intervención estatal en las actividades de la CFE.</w:t>
      </w:r>
    </w:p>
    <w:p w:rsidR="00DE003C" w:rsidRPr="005F2CEE" w:rsidRDefault="00DE003C" w:rsidP="00DE003C">
      <w:pPr>
        <w:pStyle w:val="Prrafodelista"/>
        <w:numPr>
          <w:ilvl w:val="0"/>
          <w:numId w:val="32"/>
        </w:numPr>
        <w:autoSpaceDE w:val="0"/>
        <w:autoSpaceDN w:val="0"/>
        <w:adjustRightInd w:val="0"/>
        <w:jc w:val="both"/>
        <w:rPr>
          <w:rFonts w:cs="Arial"/>
          <w:sz w:val="22"/>
          <w:szCs w:val="22"/>
          <w:lang w:val="es-MX"/>
        </w:rPr>
      </w:pPr>
      <w:r w:rsidRPr="005F2CEE">
        <w:rPr>
          <w:rFonts w:cs="Arial"/>
          <w:sz w:val="22"/>
          <w:szCs w:val="22"/>
          <w:lang w:val="es-MX"/>
        </w:rPr>
        <w:t>Abrir a la competencia en las actividades de generación y comercialización.</w:t>
      </w:r>
    </w:p>
    <w:p w:rsidR="00DE003C" w:rsidRPr="005F2CEE" w:rsidRDefault="00DE003C" w:rsidP="00DE003C">
      <w:pPr>
        <w:pStyle w:val="Prrafodelista"/>
        <w:numPr>
          <w:ilvl w:val="0"/>
          <w:numId w:val="32"/>
        </w:numPr>
        <w:autoSpaceDE w:val="0"/>
        <w:autoSpaceDN w:val="0"/>
        <w:adjustRightInd w:val="0"/>
        <w:jc w:val="both"/>
        <w:rPr>
          <w:rFonts w:cs="Arial"/>
          <w:sz w:val="22"/>
          <w:szCs w:val="22"/>
          <w:lang w:val="es-MX"/>
        </w:rPr>
      </w:pPr>
      <w:r w:rsidRPr="005F2CEE">
        <w:rPr>
          <w:rFonts w:cs="Arial"/>
          <w:sz w:val="22"/>
          <w:szCs w:val="22"/>
          <w:lang w:val="es-MX"/>
        </w:rPr>
        <w:t>Desagregar horizontal y verticalmente a la CFE, y como consecuencia de esto, se crearon diversas empresas y figuras: seis Empresas Productivas Subsidiarias para la generación; tres figuras para suministro; y, para el caso de las actividades de transmisión y distribución, se prevé que exista una empresa que provea el Servicio Público de Transmisión y otra el Servicio Público de Distribución de energía eléctrica.</w:t>
      </w:r>
    </w:p>
    <w:p w:rsidR="00DE003C" w:rsidRPr="005F2CEE" w:rsidRDefault="00DE003C" w:rsidP="00DE003C">
      <w:pPr>
        <w:pStyle w:val="Prrafodelista"/>
        <w:numPr>
          <w:ilvl w:val="0"/>
          <w:numId w:val="32"/>
        </w:numPr>
        <w:autoSpaceDE w:val="0"/>
        <w:autoSpaceDN w:val="0"/>
        <w:adjustRightInd w:val="0"/>
        <w:jc w:val="both"/>
        <w:rPr>
          <w:rFonts w:cs="Arial"/>
          <w:sz w:val="22"/>
          <w:szCs w:val="22"/>
          <w:lang w:val="es-MX"/>
        </w:rPr>
      </w:pPr>
      <w:r w:rsidRPr="005F2CEE">
        <w:rPr>
          <w:rFonts w:cs="Arial"/>
          <w:sz w:val="22"/>
          <w:szCs w:val="22"/>
          <w:lang w:val="es-MX"/>
        </w:rPr>
        <w:t>Introducir servicios auxiliares, derechos financieros de transmisión y certificados de energía limpia.</w:t>
      </w:r>
    </w:p>
    <w:p w:rsidR="00DE003C" w:rsidRPr="005F2CEE" w:rsidRDefault="00DE003C" w:rsidP="00DE003C">
      <w:pPr>
        <w:pStyle w:val="Prrafodelista"/>
        <w:numPr>
          <w:ilvl w:val="0"/>
          <w:numId w:val="32"/>
        </w:numPr>
        <w:autoSpaceDE w:val="0"/>
        <w:autoSpaceDN w:val="0"/>
        <w:adjustRightInd w:val="0"/>
        <w:jc w:val="both"/>
        <w:rPr>
          <w:rFonts w:cs="Arial"/>
          <w:sz w:val="22"/>
          <w:szCs w:val="22"/>
          <w:lang w:val="es-MX"/>
        </w:rPr>
      </w:pPr>
      <w:r w:rsidRPr="005F2CEE">
        <w:rPr>
          <w:rFonts w:cs="Arial"/>
          <w:sz w:val="22"/>
          <w:szCs w:val="22"/>
          <w:lang w:val="es-MX"/>
        </w:rPr>
        <w:t>Crear el Centro Nacional de Control de Energía, ente encargado del control operativo del Sistema Eléctrico Nacional, la operación del Mercado Eléctrico Mayorista y garantizar el acceso a la Red Nacional de Transmisión y a las Redes Generales de Distribución</w:t>
      </w:r>
    </w:p>
    <w:p w:rsidR="00DE003C" w:rsidRPr="005F2CEE" w:rsidRDefault="00DE003C" w:rsidP="00DE003C">
      <w:pPr>
        <w:autoSpaceDE w:val="0"/>
        <w:autoSpaceDN w:val="0"/>
        <w:adjustRightInd w:val="0"/>
        <w:jc w:val="both"/>
        <w:rPr>
          <w:rFonts w:cs="Arial"/>
          <w:sz w:val="22"/>
          <w:szCs w:val="22"/>
          <w:lang w:val="es-MX"/>
        </w:rPr>
      </w:pPr>
    </w:p>
    <w:p w:rsidR="00DE003C" w:rsidRPr="005F2CEE" w:rsidRDefault="00DE003C" w:rsidP="00DE003C">
      <w:pPr>
        <w:pStyle w:val="Paragraph"/>
        <w:numPr>
          <w:ilvl w:val="1"/>
          <w:numId w:val="30"/>
        </w:numPr>
        <w:tabs>
          <w:tab w:val="clear" w:pos="2448"/>
          <w:tab w:val="num" w:pos="720"/>
        </w:tabs>
        <w:spacing w:before="0" w:after="0"/>
        <w:ind w:left="720" w:hanging="720"/>
        <w:rPr>
          <w:rFonts w:ascii="Arial" w:hAnsi="Arial" w:cs="Arial"/>
          <w:sz w:val="22"/>
          <w:szCs w:val="22"/>
          <w:lang w:val="es-MX"/>
        </w:rPr>
      </w:pPr>
      <w:r w:rsidRPr="005F2CEE">
        <w:rPr>
          <w:rFonts w:ascii="Arial" w:hAnsi="Arial" w:cs="Arial"/>
          <w:sz w:val="22"/>
          <w:szCs w:val="22"/>
          <w:lang w:val="es-MX"/>
        </w:rPr>
        <w:t>A pesar de que la Reforma Energética abrió el mercado a la participación de empresas privadas en algunos de los eslabones de la cadena productiva, y buscó promover la competencia en estos mismos, el sector eléctrico presenta fallas de mercado que lo hacen proclive a presentar problemas de competencia, incluyendo la existencia de agentes con poder sustancial. Entre estas características se pueden señalar:</w:t>
      </w:r>
    </w:p>
    <w:p w:rsidR="00DE003C" w:rsidRPr="005F2CEE" w:rsidRDefault="00DE003C" w:rsidP="00DE003C">
      <w:pPr>
        <w:pStyle w:val="Prrafodelista"/>
        <w:numPr>
          <w:ilvl w:val="0"/>
          <w:numId w:val="33"/>
        </w:numPr>
        <w:autoSpaceDE w:val="0"/>
        <w:autoSpaceDN w:val="0"/>
        <w:adjustRightInd w:val="0"/>
        <w:jc w:val="both"/>
        <w:rPr>
          <w:rFonts w:cs="Arial"/>
          <w:sz w:val="22"/>
          <w:szCs w:val="22"/>
          <w:lang w:val="es-MX"/>
        </w:rPr>
      </w:pPr>
      <w:r w:rsidRPr="005F2CEE">
        <w:rPr>
          <w:rFonts w:cs="Arial"/>
          <w:sz w:val="22"/>
          <w:szCs w:val="22"/>
          <w:lang w:val="es-MX"/>
        </w:rPr>
        <w:t>La imposibilidad de almacenar energía,</w:t>
      </w:r>
    </w:p>
    <w:p w:rsidR="00DE003C" w:rsidRPr="005F2CEE" w:rsidRDefault="00DE003C" w:rsidP="00DE003C">
      <w:pPr>
        <w:pStyle w:val="Prrafodelista"/>
        <w:numPr>
          <w:ilvl w:val="0"/>
          <w:numId w:val="33"/>
        </w:numPr>
        <w:autoSpaceDE w:val="0"/>
        <w:autoSpaceDN w:val="0"/>
        <w:adjustRightInd w:val="0"/>
        <w:jc w:val="both"/>
        <w:rPr>
          <w:rFonts w:cs="Arial"/>
          <w:sz w:val="22"/>
          <w:szCs w:val="22"/>
          <w:lang w:val="es-MX"/>
        </w:rPr>
      </w:pPr>
      <w:r w:rsidRPr="005F2CEE">
        <w:rPr>
          <w:rFonts w:cs="Arial"/>
          <w:sz w:val="22"/>
          <w:szCs w:val="22"/>
          <w:lang w:val="es-MX"/>
        </w:rPr>
        <w:lastRenderedPageBreak/>
        <w:t>La existencia de restricciones de capacidad de los agentes participantes,</w:t>
      </w:r>
    </w:p>
    <w:p w:rsidR="00DE003C" w:rsidRPr="005F2CEE" w:rsidRDefault="00DE003C" w:rsidP="00DE003C">
      <w:pPr>
        <w:pStyle w:val="Prrafodelista"/>
        <w:numPr>
          <w:ilvl w:val="0"/>
          <w:numId w:val="33"/>
        </w:numPr>
        <w:autoSpaceDE w:val="0"/>
        <w:autoSpaceDN w:val="0"/>
        <w:adjustRightInd w:val="0"/>
        <w:jc w:val="both"/>
        <w:rPr>
          <w:rFonts w:cs="Arial"/>
          <w:sz w:val="22"/>
          <w:szCs w:val="22"/>
          <w:lang w:val="es-MX"/>
        </w:rPr>
      </w:pPr>
      <w:r w:rsidRPr="005F2CEE">
        <w:rPr>
          <w:rFonts w:cs="Arial"/>
          <w:sz w:val="22"/>
          <w:szCs w:val="22"/>
          <w:lang w:val="es-MX"/>
        </w:rPr>
        <w:t>Volatilidad e inelasticidad de la demanda,</w:t>
      </w:r>
    </w:p>
    <w:p w:rsidR="00DE003C" w:rsidRPr="005F2CEE" w:rsidRDefault="00DE003C" w:rsidP="00DE003C">
      <w:pPr>
        <w:pStyle w:val="Prrafodelista"/>
        <w:numPr>
          <w:ilvl w:val="0"/>
          <w:numId w:val="33"/>
        </w:numPr>
        <w:autoSpaceDE w:val="0"/>
        <w:autoSpaceDN w:val="0"/>
        <w:adjustRightInd w:val="0"/>
        <w:jc w:val="both"/>
        <w:rPr>
          <w:rFonts w:cs="Arial"/>
          <w:sz w:val="22"/>
          <w:szCs w:val="22"/>
          <w:lang w:val="es-MX"/>
        </w:rPr>
      </w:pPr>
      <w:r w:rsidRPr="005F2CEE">
        <w:rPr>
          <w:rFonts w:cs="Arial"/>
          <w:sz w:val="22"/>
          <w:szCs w:val="22"/>
          <w:lang w:val="es-MX"/>
        </w:rPr>
        <w:t xml:space="preserve">Una interacción continua de los participantes en el mercado mayorista, y </w:t>
      </w:r>
    </w:p>
    <w:p w:rsidR="00DE003C" w:rsidRPr="005F2CEE" w:rsidRDefault="00DE003C" w:rsidP="00DE003C">
      <w:pPr>
        <w:pStyle w:val="Prrafodelista"/>
        <w:numPr>
          <w:ilvl w:val="0"/>
          <w:numId w:val="33"/>
        </w:numPr>
        <w:autoSpaceDE w:val="0"/>
        <w:autoSpaceDN w:val="0"/>
        <w:adjustRightInd w:val="0"/>
        <w:jc w:val="both"/>
        <w:rPr>
          <w:rFonts w:cs="Arial"/>
          <w:sz w:val="22"/>
          <w:szCs w:val="22"/>
          <w:lang w:val="es-MX"/>
        </w:rPr>
      </w:pPr>
      <w:r w:rsidRPr="005F2CEE">
        <w:rPr>
          <w:rFonts w:cs="Arial"/>
          <w:sz w:val="22"/>
          <w:szCs w:val="22"/>
          <w:lang w:val="es-MX"/>
        </w:rPr>
        <w:t>Posible existencia de un insumo esencial para la generación de electricidad.</w:t>
      </w:r>
    </w:p>
    <w:p w:rsidR="00DE003C" w:rsidRPr="005F2CEE" w:rsidRDefault="00DE003C" w:rsidP="00DE003C">
      <w:pPr>
        <w:pStyle w:val="Paragraph"/>
        <w:numPr>
          <w:ilvl w:val="0"/>
          <w:numId w:val="0"/>
        </w:numPr>
        <w:spacing w:before="0" w:after="0"/>
        <w:rPr>
          <w:rFonts w:ascii="Arial" w:hAnsi="Arial" w:cs="Arial"/>
          <w:sz w:val="22"/>
          <w:szCs w:val="22"/>
          <w:lang w:val="es-MX"/>
        </w:rPr>
      </w:pPr>
    </w:p>
    <w:p w:rsidR="00DE003C" w:rsidRPr="005F2CEE" w:rsidRDefault="00DE003C" w:rsidP="00DE003C">
      <w:pPr>
        <w:pStyle w:val="Paragraph"/>
        <w:numPr>
          <w:ilvl w:val="1"/>
          <w:numId w:val="30"/>
        </w:numPr>
        <w:tabs>
          <w:tab w:val="clear" w:pos="2448"/>
          <w:tab w:val="num" w:pos="720"/>
        </w:tabs>
        <w:spacing w:before="0" w:after="0"/>
        <w:ind w:left="720" w:hanging="720"/>
        <w:rPr>
          <w:rFonts w:ascii="Arial" w:hAnsi="Arial" w:cs="Arial"/>
          <w:sz w:val="22"/>
          <w:szCs w:val="22"/>
          <w:lang w:val="es-MX"/>
        </w:rPr>
      </w:pPr>
      <w:r w:rsidRPr="005F2CEE">
        <w:rPr>
          <w:rFonts w:ascii="Arial" w:hAnsi="Arial" w:cs="Arial"/>
          <w:sz w:val="22"/>
          <w:szCs w:val="22"/>
          <w:lang w:val="es-MX"/>
        </w:rPr>
        <w:t>Entre los problemas de competencia que pudieran surgir en este escenario es que un agente con poder sustancial actúe de manera estratégica para afectar los precios y/o evitar la entrada de nuevos participantes en la parte competitiva de la industria eléctrica.</w:t>
      </w:r>
    </w:p>
    <w:p w:rsidR="00DE003C" w:rsidRPr="005F2CEE" w:rsidRDefault="00DE003C" w:rsidP="00DE003C">
      <w:pPr>
        <w:pStyle w:val="Paragraph"/>
        <w:numPr>
          <w:ilvl w:val="0"/>
          <w:numId w:val="0"/>
        </w:numPr>
        <w:spacing w:before="0" w:after="0"/>
        <w:ind w:left="720"/>
        <w:rPr>
          <w:rFonts w:ascii="Arial" w:hAnsi="Arial" w:cs="Arial"/>
          <w:sz w:val="22"/>
          <w:szCs w:val="22"/>
          <w:lang w:val="es-MX"/>
        </w:rPr>
      </w:pPr>
    </w:p>
    <w:p w:rsidR="00DE003C" w:rsidRPr="005F2CEE" w:rsidRDefault="00DE003C" w:rsidP="00DE003C">
      <w:pPr>
        <w:pStyle w:val="Paragraph"/>
        <w:numPr>
          <w:ilvl w:val="1"/>
          <w:numId w:val="30"/>
        </w:numPr>
        <w:tabs>
          <w:tab w:val="clear" w:pos="2448"/>
          <w:tab w:val="num" w:pos="720"/>
        </w:tabs>
        <w:spacing w:before="0" w:after="0"/>
        <w:ind w:left="720" w:hanging="720"/>
        <w:rPr>
          <w:rFonts w:ascii="Arial" w:hAnsi="Arial" w:cs="Arial"/>
          <w:sz w:val="22"/>
          <w:szCs w:val="22"/>
          <w:lang w:val="es-MX"/>
        </w:rPr>
      </w:pPr>
      <w:r w:rsidRPr="005F2CEE">
        <w:rPr>
          <w:rFonts w:ascii="Arial" w:hAnsi="Arial" w:cs="Arial"/>
          <w:sz w:val="22"/>
          <w:szCs w:val="22"/>
          <w:lang w:val="es-MX"/>
        </w:rPr>
        <w:t>Algunas de las características de la estructura actual del sector eléctrico mexicano podrían evitar el surgimiento de resultados competitivos, entre estas se encuentran:</w:t>
      </w:r>
    </w:p>
    <w:p w:rsidR="00DE003C" w:rsidRPr="005F2CEE" w:rsidRDefault="00DE003C" w:rsidP="00DE003C">
      <w:pPr>
        <w:pStyle w:val="Prrafodelista"/>
        <w:numPr>
          <w:ilvl w:val="0"/>
          <w:numId w:val="34"/>
        </w:numPr>
        <w:autoSpaceDE w:val="0"/>
        <w:autoSpaceDN w:val="0"/>
        <w:adjustRightInd w:val="0"/>
        <w:jc w:val="both"/>
        <w:rPr>
          <w:rFonts w:cs="Arial"/>
          <w:sz w:val="22"/>
          <w:szCs w:val="22"/>
          <w:lang w:val="es-MX"/>
        </w:rPr>
      </w:pPr>
      <w:r w:rsidRPr="005F2CEE">
        <w:rPr>
          <w:rFonts w:cs="Arial"/>
          <w:sz w:val="22"/>
          <w:szCs w:val="22"/>
          <w:lang w:val="es-MX"/>
        </w:rPr>
        <w:t>La aparente dependencia del precio del gas natural para obtener precios competitivos en el mercado eléctrico,</w:t>
      </w:r>
    </w:p>
    <w:p w:rsidR="00DE003C" w:rsidRPr="005F2CEE" w:rsidRDefault="00DE003C" w:rsidP="00DE003C">
      <w:pPr>
        <w:pStyle w:val="Prrafodelista"/>
        <w:numPr>
          <w:ilvl w:val="0"/>
          <w:numId w:val="34"/>
        </w:numPr>
        <w:autoSpaceDE w:val="0"/>
        <w:autoSpaceDN w:val="0"/>
        <w:adjustRightInd w:val="0"/>
        <w:jc w:val="both"/>
        <w:rPr>
          <w:rFonts w:cs="Arial"/>
          <w:sz w:val="22"/>
          <w:szCs w:val="22"/>
          <w:lang w:val="es-MX"/>
        </w:rPr>
      </w:pPr>
      <w:r w:rsidRPr="005F2CEE">
        <w:rPr>
          <w:rFonts w:cs="Arial"/>
          <w:sz w:val="22"/>
          <w:szCs w:val="22"/>
          <w:lang w:val="es-MX"/>
        </w:rPr>
        <w:t>La incertidumbre respecto a la independencia de las subsidiarias de CFE generación, y</w:t>
      </w:r>
    </w:p>
    <w:p w:rsidR="00DE003C" w:rsidRPr="005F2CEE" w:rsidRDefault="00DE003C" w:rsidP="00DE003C">
      <w:pPr>
        <w:pStyle w:val="Prrafodelista"/>
        <w:numPr>
          <w:ilvl w:val="0"/>
          <w:numId w:val="34"/>
        </w:numPr>
        <w:autoSpaceDE w:val="0"/>
        <w:autoSpaceDN w:val="0"/>
        <w:adjustRightInd w:val="0"/>
        <w:jc w:val="both"/>
        <w:rPr>
          <w:rFonts w:cs="Arial"/>
          <w:sz w:val="22"/>
          <w:szCs w:val="22"/>
          <w:lang w:val="es-MX"/>
        </w:rPr>
      </w:pPr>
      <w:r w:rsidRPr="005F2CEE">
        <w:rPr>
          <w:rFonts w:cs="Arial"/>
          <w:sz w:val="22"/>
          <w:szCs w:val="22"/>
          <w:lang w:val="es-MX"/>
        </w:rPr>
        <w:t>El grado de transparencia que tiene el operador del mercado eléctrico respecto a la información del sistema eléctrico nacional.</w:t>
      </w:r>
    </w:p>
    <w:p w:rsidR="00DE003C" w:rsidRPr="005F2CEE" w:rsidRDefault="00DE003C" w:rsidP="00DE003C">
      <w:pPr>
        <w:pStyle w:val="Paragraph"/>
        <w:numPr>
          <w:ilvl w:val="0"/>
          <w:numId w:val="0"/>
        </w:numPr>
        <w:spacing w:before="0" w:after="0"/>
        <w:ind w:left="720"/>
        <w:rPr>
          <w:rFonts w:ascii="Arial" w:hAnsi="Arial" w:cs="Arial"/>
          <w:sz w:val="22"/>
          <w:szCs w:val="22"/>
          <w:lang w:val="es-MX"/>
        </w:rPr>
      </w:pPr>
    </w:p>
    <w:p w:rsidR="00DE003C" w:rsidRPr="005F2CEE" w:rsidRDefault="00DE003C" w:rsidP="00DE003C">
      <w:pPr>
        <w:pStyle w:val="Paragraph"/>
        <w:numPr>
          <w:ilvl w:val="1"/>
          <w:numId w:val="30"/>
        </w:numPr>
        <w:tabs>
          <w:tab w:val="clear" w:pos="2448"/>
          <w:tab w:val="num" w:pos="720"/>
        </w:tabs>
        <w:spacing w:before="0" w:after="0"/>
        <w:ind w:left="720" w:hanging="720"/>
        <w:rPr>
          <w:rFonts w:ascii="Arial" w:hAnsi="Arial" w:cs="Arial"/>
          <w:sz w:val="22"/>
          <w:szCs w:val="22"/>
          <w:lang w:val="es-MX"/>
        </w:rPr>
      </w:pPr>
      <w:r w:rsidRPr="005F2CEE">
        <w:rPr>
          <w:rFonts w:ascii="Arial" w:hAnsi="Arial" w:cs="Arial"/>
          <w:sz w:val="22"/>
          <w:szCs w:val="22"/>
          <w:lang w:val="es-MX"/>
        </w:rPr>
        <w:t>El Plan Estratégico 2018 – 2021 mantiene vigente al sector energético como un sector prioritario para la COFECE. Esta definición de sectores presenta ventajas que permite a la COFECE orientar sus esfuerzos hacia donde la política de competencia puede tener mayor impacto en términos de crecimiento económico y de bienestar para las personas.</w:t>
      </w:r>
    </w:p>
    <w:p w:rsidR="00DE003C" w:rsidRPr="005F2CEE" w:rsidRDefault="00DE003C" w:rsidP="00DE003C">
      <w:pPr>
        <w:pStyle w:val="Paragraph"/>
        <w:numPr>
          <w:ilvl w:val="0"/>
          <w:numId w:val="0"/>
        </w:numPr>
        <w:spacing w:before="0" w:after="0"/>
        <w:rPr>
          <w:rFonts w:ascii="Arial" w:hAnsi="Arial" w:cs="Arial"/>
          <w:sz w:val="22"/>
          <w:szCs w:val="22"/>
          <w:lang w:val="es-MX"/>
        </w:rPr>
      </w:pPr>
    </w:p>
    <w:p w:rsidR="00DE003C" w:rsidRPr="005F2CEE" w:rsidRDefault="00DE003C" w:rsidP="00DE003C">
      <w:pPr>
        <w:pStyle w:val="Paragraph"/>
        <w:numPr>
          <w:ilvl w:val="1"/>
          <w:numId w:val="30"/>
        </w:numPr>
        <w:tabs>
          <w:tab w:val="clear" w:pos="2448"/>
          <w:tab w:val="num" w:pos="720"/>
        </w:tabs>
        <w:spacing w:before="0" w:after="0"/>
        <w:ind w:left="720" w:hanging="720"/>
        <w:rPr>
          <w:rFonts w:ascii="Arial" w:hAnsi="Arial" w:cs="Arial"/>
          <w:sz w:val="22"/>
          <w:szCs w:val="22"/>
          <w:lang w:val="es-MX"/>
        </w:rPr>
      </w:pPr>
      <w:r w:rsidRPr="005F2CEE">
        <w:rPr>
          <w:rFonts w:ascii="Arial" w:hAnsi="Arial" w:cs="Arial"/>
          <w:sz w:val="22"/>
          <w:szCs w:val="22"/>
          <w:lang w:val="es-MX"/>
        </w:rPr>
        <w:t>Por lo anterior, resulta necesario realizar un documento que identifique los posibles problemas de competencia en el sector y haga recomendaciones de política pública que ayuden a mitigarlos. Esto considerando tanto experiencia internacional como características específicas del sector y su regulación en México. Para ello, la COFECE requiere allegarse de información de especialistas del sector eléctrico, así como una lectura de la situación actual del mismo y recomendaciones sobre riesgos y oportunidades de acción.</w:t>
      </w:r>
    </w:p>
    <w:p w:rsidR="00DE003C" w:rsidRPr="005F2CEE" w:rsidRDefault="00DE003C" w:rsidP="00DE003C">
      <w:pPr>
        <w:pStyle w:val="Paragraph"/>
        <w:numPr>
          <w:ilvl w:val="0"/>
          <w:numId w:val="0"/>
        </w:numPr>
        <w:spacing w:before="0" w:after="0"/>
        <w:ind w:left="720"/>
        <w:rPr>
          <w:rFonts w:ascii="Arial" w:hAnsi="Arial" w:cs="Arial"/>
          <w:sz w:val="22"/>
          <w:szCs w:val="22"/>
          <w:lang w:val="es-MX"/>
        </w:rPr>
      </w:pPr>
    </w:p>
    <w:p w:rsidR="00DE003C" w:rsidRPr="005F2CEE" w:rsidRDefault="00DE003C" w:rsidP="00DE003C">
      <w:pPr>
        <w:pStyle w:val="Prrafodelista"/>
        <w:numPr>
          <w:ilvl w:val="0"/>
          <w:numId w:val="30"/>
        </w:numPr>
        <w:tabs>
          <w:tab w:val="clear" w:pos="1800"/>
          <w:tab w:val="num" w:pos="0"/>
        </w:tabs>
        <w:ind w:left="0" w:firstLine="0"/>
        <w:jc w:val="center"/>
        <w:rPr>
          <w:rFonts w:cs="Arial"/>
          <w:b/>
          <w:smallCaps/>
          <w:noProof/>
          <w:sz w:val="22"/>
          <w:szCs w:val="22"/>
          <w:lang w:val="es-MX"/>
        </w:rPr>
      </w:pPr>
      <w:r w:rsidRPr="005F2CEE">
        <w:rPr>
          <w:rFonts w:cs="Arial"/>
          <w:b/>
          <w:smallCaps/>
          <w:noProof/>
          <w:sz w:val="22"/>
          <w:szCs w:val="22"/>
          <w:lang w:val="es-MX"/>
        </w:rPr>
        <w:t>OBJETO Y ALCANCE DEL SERVICIO</w:t>
      </w:r>
    </w:p>
    <w:p w:rsidR="00DE003C" w:rsidRPr="005F2CEE" w:rsidRDefault="00DE003C" w:rsidP="00DE003C">
      <w:pPr>
        <w:jc w:val="both"/>
        <w:rPr>
          <w:rFonts w:cs="Arial"/>
          <w:sz w:val="22"/>
          <w:szCs w:val="22"/>
          <w:lang w:val="es-MX"/>
        </w:rPr>
      </w:pPr>
    </w:p>
    <w:p w:rsidR="00DE003C" w:rsidRPr="005F2CEE" w:rsidRDefault="00DE003C" w:rsidP="00DE003C">
      <w:pPr>
        <w:pStyle w:val="Prrafodelista"/>
        <w:numPr>
          <w:ilvl w:val="1"/>
          <w:numId w:val="30"/>
        </w:numPr>
        <w:tabs>
          <w:tab w:val="clear" w:pos="2448"/>
        </w:tabs>
        <w:ind w:left="709" w:hanging="709"/>
        <w:jc w:val="both"/>
        <w:rPr>
          <w:rFonts w:cs="Arial"/>
          <w:sz w:val="22"/>
          <w:szCs w:val="22"/>
          <w:lang w:val="es-MX"/>
        </w:rPr>
      </w:pPr>
      <w:r w:rsidRPr="005F2CEE">
        <w:rPr>
          <w:rFonts w:cs="Arial"/>
          <w:sz w:val="22"/>
          <w:szCs w:val="22"/>
          <w:lang w:val="es-MX"/>
        </w:rPr>
        <w:t>El presente servicio tiene como objetivo general la elaboración de un reporte que identifique posibles problemas regulatorios y de competencia en el sector eléctrico, así como una serie de posibles siguientes pasos para corregirlos o aminorarlos. En particular, se busca identificar los distintos riesgos regulatorios y de competencia que pudieran subsistir en el sector aún después de la Reforma Energética de 2013; también dar recomendaciones que puedan ayudar a la Comisión a llevar a cabo acciones para resolverlos, conforme a la LFCE.</w:t>
      </w:r>
    </w:p>
    <w:p w:rsidR="00DE003C" w:rsidRPr="005F2CEE" w:rsidRDefault="00DE003C" w:rsidP="00DE003C">
      <w:pPr>
        <w:pStyle w:val="subpar"/>
        <w:numPr>
          <w:ilvl w:val="0"/>
          <w:numId w:val="0"/>
        </w:numPr>
        <w:spacing w:before="0" w:after="0"/>
        <w:ind w:left="720"/>
        <w:rPr>
          <w:rFonts w:ascii="Arial" w:hAnsi="Arial" w:cs="Arial"/>
          <w:sz w:val="22"/>
          <w:szCs w:val="22"/>
          <w:lang w:val="es-MX"/>
        </w:rPr>
      </w:pPr>
    </w:p>
    <w:p w:rsidR="00DE003C" w:rsidRPr="005F2CEE" w:rsidRDefault="00DE003C" w:rsidP="00DE003C">
      <w:pPr>
        <w:pStyle w:val="Paragraph"/>
        <w:numPr>
          <w:ilvl w:val="0"/>
          <w:numId w:val="30"/>
        </w:numPr>
        <w:tabs>
          <w:tab w:val="clear" w:pos="1800"/>
          <w:tab w:val="num" w:pos="0"/>
        </w:tabs>
        <w:spacing w:before="0" w:after="0"/>
        <w:ind w:left="0" w:firstLine="0"/>
        <w:jc w:val="center"/>
        <w:rPr>
          <w:rFonts w:ascii="Arial" w:hAnsi="Arial" w:cs="Arial"/>
          <w:b/>
          <w:smallCaps/>
          <w:noProof/>
          <w:sz w:val="22"/>
          <w:szCs w:val="22"/>
          <w:lang w:val="es-MX"/>
        </w:rPr>
      </w:pPr>
      <w:r w:rsidRPr="005F2CEE">
        <w:rPr>
          <w:rFonts w:ascii="Arial" w:hAnsi="Arial" w:cs="Arial"/>
          <w:b/>
          <w:smallCaps/>
          <w:noProof/>
          <w:sz w:val="22"/>
          <w:szCs w:val="22"/>
          <w:lang w:val="es-MX"/>
        </w:rPr>
        <w:t>DESCRIPCIÓN PRECISA Y DETALLADA DE LOS SERVICIOS</w:t>
      </w:r>
    </w:p>
    <w:p w:rsidR="00DE003C" w:rsidRPr="005F2CEE" w:rsidRDefault="00DE003C" w:rsidP="00DE003C">
      <w:pPr>
        <w:pStyle w:val="Paragraph"/>
        <w:numPr>
          <w:ilvl w:val="0"/>
          <w:numId w:val="0"/>
        </w:numPr>
        <w:spacing w:before="0" w:after="0"/>
        <w:rPr>
          <w:rFonts w:ascii="Arial" w:hAnsi="Arial" w:cs="Arial"/>
          <w:b/>
          <w:smallCaps/>
          <w:noProof/>
          <w:sz w:val="22"/>
          <w:szCs w:val="22"/>
          <w:lang w:val="es-MX"/>
        </w:rPr>
      </w:pPr>
    </w:p>
    <w:p w:rsidR="00DE003C" w:rsidRPr="005F2CEE" w:rsidRDefault="00DE003C" w:rsidP="00DE003C">
      <w:pPr>
        <w:pStyle w:val="Prrafodelista"/>
        <w:numPr>
          <w:ilvl w:val="1"/>
          <w:numId w:val="30"/>
        </w:numPr>
        <w:tabs>
          <w:tab w:val="clear" w:pos="2448"/>
        </w:tabs>
        <w:autoSpaceDE w:val="0"/>
        <w:autoSpaceDN w:val="0"/>
        <w:adjustRightInd w:val="0"/>
        <w:ind w:left="709" w:hanging="747"/>
        <w:jc w:val="both"/>
        <w:rPr>
          <w:rFonts w:cs="Arial"/>
          <w:sz w:val="22"/>
          <w:szCs w:val="22"/>
          <w:lang w:val="es-MX"/>
        </w:rPr>
      </w:pPr>
      <w:r w:rsidRPr="005F2CEE">
        <w:rPr>
          <w:rFonts w:cs="Arial"/>
          <w:sz w:val="22"/>
          <w:szCs w:val="22"/>
          <w:lang w:val="es-MX"/>
        </w:rPr>
        <w:t>La elaboración de un documento que contenga o siguiente:</w:t>
      </w:r>
    </w:p>
    <w:p w:rsidR="00DE003C" w:rsidRPr="005F2CEE" w:rsidRDefault="00DE003C" w:rsidP="00DE003C">
      <w:pPr>
        <w:pStyle w:val="Prrafodelista"/>
        <w:numPr>
          <w:ilvl w:val="2"/>
          <w:numId w:val="30"/>
        </w:numPr>
        <w:tabs>
          <w:tab w:val="clear" w:pos="2304"/>
        </w:tabs>
        <w:autoSpaceDE w:val="0"/>
        <w:autoSpaceDN w:val="0"/>
        <w:adjustRightInd w:val="0"/>
        <w:ind w:left="1701"/>
        <w:jc w:val="both"/>
        <w:rPr>
          <w:rFonts w:cs="Arial"/>
          <w:sz w:val="22"/>
          <w:szCs w:val="22"/>
          <w:lang w:val="es-MX"/>
        </w:rPr>
      </w:pPr>
      <w:r w:rsidRPr="005F2CEE">
        <w:rPr>
          <w:rFonts w:cs="Arial"/>
          <w:sz w:val="22"/>
          <w:szCs w:val="22"/>
          <w:lang w:val="es-MX"/>
        </w:rPr>
        <w:lastRenderedPageBreak/>
        <w:t>Un examen de mercado del sector eléctrico mexicano; identificación de las mejores prácticas internacionales respecto a desregulación y apertura, así como cuáles de ellas debieran ser impulsadas en el país.</w:t>
      </w:r>
    </w:p>
    <w:p w:rsidR="00DE003C" w:rsidRPr="005F2CEE" w:rsidRDefault="00DE003C" w:rsidP="00DE003C">
      <w:pPr>
        <w:pStyle w:val="Prrafodelista"/>
        <w:numPr>
          <w:ilvl w:val="2"/>
          <w:numId w:val="30"/>
        </w:numPr>
        <w:tabs>
          <w:tab w:val="clear" w:pos="2304"/>
        </w:tabs>
        <w:autoSpaceDE w:val="0"/>
        <w:autoSpaceDN w:val="0"/>
        <w:adjustRightInd w:val="0"/>
        <w:ind w:left="1701"/>
        <w:jc w:val="both"/>
        <w:rPr>
          <w:rFonts w:cs="Arial"/>
          <w:sz w:val="22"/>
          <w:szCs w:val="22"/>
          <w:lang w:val="es-MX"/>
        </w:rPr>
      </w:pPr>
      <w:r w:rsidRPr="005F2CEE">
        <w:rPr>
          <w:rFonts w:cs="Arial"/>
          <w:sz w:val="22"/>
          <w:szCs w:val="22"/>
          <w:lang w:val="es-MX"/>
        </w:rPr>
        <w:t>Las barreras a la competencia de la industria eléctrica, incluyendo la efectividad de las reformas que se han emitido en el marco de la Reforma Energética para promover la competencia.</w:t>
      </w:r>
    </w:p>
    <w:p w:rsidR="00DE003C" w:rsidRPr="005F2CEE" w:rsidRDefault="00DE003C" w:rsidP="00DE003C">
      <w:pPr>
        <w:pStyle w:val="Prrafodelista"/>
        <w:numPr>
          <w:ilvl w:val="2"/>
          <w:numId w:val="30"/>
        </w:numPr>
        <w:tabs>
          <w:tab w:val="clear" w:pos="2304"/>
        </w:tabs>
        <w:autoSpaceDE w:val="0"/>
        <w:autoSpaceDN w:val="0"/>
        <w:adjustRightInd w:val="0"/>
        <w:ind w:left="1701"/>
        <w:jc w:val="both"/>
        <w:rPr>
          <w:rFonts w:cs="Arial"/>
          <w:sz w:val="22"/>
          <w:szCs w:val="22"/>
          <w:lang w:val="es-MX"/>
        </w:rPr>
      </w:pPr>
      <w:r w:rsidRPr="005F2CEE">
        <w:rPr>
          <w:rFonts w:cs="Arial"/>
          <w:sz w:val="22"/>
          <w:szCs w:val="22"/>
          <w:lang w:val="es-MX"/>
        </w:rPr>
        <w:t>Los eslabones de la cadena productiva de la industria eléctrica en donde pudieran generarse problemas de competencia.</w:t>
      </w:r>
    </w:p>
    <w:p w:rsidR="00DE003C" w:rsidRPr="005F2CEE" w:rsidRDefault="00DE003C" w:rsidP="00DE003C">
      <w:pPr>
        <w:pStyle w:val="Prrafodelista"/>
        <w:numPr>
          <w:ilvl w:val="2"/>
          <w:numId w:val="30"/>
        </w:numPr>
        <w:tabs>
          <w:tab w:val="clear" w:pos="2304"/>
        </w:tabs>
        <w:autoSpaceDE w:val="0"/>
        <w:autoSpaceDN w:val="0"/>
        <w:adjustRightInd w:val="0"/>
        <w:ind w:left="1701"/>
        <w:jc w:val="both"/>
        <w:rPr>
          <w:rFonts w:cs="Arial"/>
          <w:sz w:val="22"/>
          <w:szCs w:val="22"/>
          <w:lang w:val="es-MX"/>
        </w:rPr>
      </w:pPr>
      <w:r w:rsidRPr="005F2CEE">
        <w:rPr>
          <w:rFonts w:cs="Arial"/>
          <w:sz w:val="22"/>
          <w:szCs w:val="22"/>
          <w:lang w:val="es-MX"/>
        </w:rPr>
        <w:t>Insumos que pudieran constituirse como esenciales y si, a través de las condiciones de comercialización de estos, se podría afectar el resultado competitivo de alguna actividad dentro del sector eléctrico.</w:t>
      </w:r>
    </w:p>
    <w:p w:rsidR="00DE003C" w:rsidRPr="005F2CEE" w:rsidRDefault="00DE003C" w:rsidP="00DE003C">
      <w:pPr>
        <w:pStyle w:val="Prrafodelista"/>
        <w:numPr>
          <w:ilvl w:val="2"/>
          <w:numId w:val="30"/>
        </w:numPr>
        <w:tabs>
          <w:tab w:val="clear" w:pos="2304"/>
        </w:tabs>
        <w:autoSpaceDE w:val="0"/>
        <w:autoSpaceDN w:val="0"/>
        <w:adjustRightInd w:val="0"/>
        <w:ind w:left="1701"/>
        <w:jc w:val="both"/>
        <w:rPr>
          <w:rFonts w:cs="Arial"/>
          <w:sz w:val="22"/>
          <w:szCs w:val="22"/>
          <w:lang w:val="es-MX"/>
        </w:rPr>
      </w:pPr>
      <w:r w:rsidRPr="005F2CEE">
        <w:rPr>
          <w:rFonts w:cs="Arial"/>
          <w:sz w:val="22"/>
          <w:szCs w:val="22"/>
          <w:lang w:val="es-MX"/>
        </w:rPr>
        <w:t>Mejores prácticas internacionales respecto a los operadores del mercado eléctrico mayorista, y cuáles de estas deberían realizarse en el país.</w:t>
      </w:r>
    </w:p>
    <w:p w:rsidR="00DE003C" w:rsidRPr="005F2CEE" w:rsidRDefault="00DE003C" w:rsidP="00DE003C">
      <w:pPr>
        <w:pStyle w:val="Prrafodelista"/>
        <w:numPr>
          <w:ilvl w:val="2"/>
          <w:numId w:val="30"/>
        </w:numPr>
        <w:tabs>
          <w:tab w:val="clear" w:pos="2304"/>
        </w:tabs>
        <w:autoSpaceDE w:val="0"/>
        <w:autoSpaceDN w:val="0"/>
        <w:adjustRightInd w:val="0"/>
        <w:ind w:left="1701"/>
        <w:jc w:val="both"/>
        <w:rPr>
          <w:rFonts w:cs="Arial"/>
          <w:sz w:val="22"/>
          <w:szCs w:val="22"/>
          <w:lang w:val="es-MX"/>
        </w:rPr>
      </w:pPr>
      <w:r w:rsidRPr="005F2CEE">
        <w:rPr>
          <w:rFonts w:cs="Arial"/>
          <w:sz w:val="22"/>
          <w:szCs w:val="22"/>
          <w:lang w:val="es-MX"/>
        </w:rPr>
        <w:t>En qué medida la competencia en la actividad de generación puede verse afectada por el esquema de separación horizontal que se adopte para la CFE.</w:t>
      </w:r>
    </w:p>
    <w:p w:rsidR="00DE003C" w:rsidRPr="005F2CEE" w:rsidRDefault="00DE003C" w:rsidP="00DE003C">
      <w:pPr>
        <w:pStyle w:val="Prrafodelista"/>
        <w:numPr>
          <w:ilvl w:val="2"/>
          <w:numId w:val="30"/>
        </w:numPr>
        <w:tabs>
          <w:tab w:val="clear" w:pos="2304"/>
        </w:tabs>
        <w:autoSpaceDE w:val="0"/>
        <w:autoSpaceDN w:val="0"/>
        <w:adjustRightInd w:val="0"/>
        <w:ind w:left="1701"/>
        <w:jc w:val="both"/>
        <w:rPr>
          <w:rFonts w:cs="Arial"/>
          <w:sz w:val="22"/>
          <w:szCs w:val="22"/>
          <w:lang w:val="es-MX"/>
        </w:rPr>
      </w:pPr>
      <w:r w:rsidRPr="005F2CEE">
        <w:rPr>
          <w:rFonts w:cs="Arial"/>
          <w:sz w:val="22"/>
          <w:szCs w:val="22"/>
          <w:lang w:val="es-MX"/>
        </w:rPr>
        <w:t>Propuesta de siguientes pasos en materia de política pública que puedan ser implementadas por la COFECE, en el marco de la LFCE, para aminorar los posibles problemas identificados—estos pasos pueden incluir no sólo intervenciones sino actividades de abogacía y coordinación con otros entes regulatorios.</w:t>
      </w:r>
    </w:p>
    <w:p w:rsidR="00DE003C" w:rsidRPr="005F2CEE" w:rsidRDefault="00DE003C" w:rsidP="00DE003C">
      <w:pPr>
        <w:pStyle w:val="Paragraph"/>
        <w:numPr>
          <w:ilvl w:val="0"/>
          <w:numId w:val="0"/>
        </w:numPr>
        <w:spacing w:before="0" w:after="0"/>
        <w:rPr>
          <w:rFonts w:ascii="Arial" w:hAnsi="Arial" w:cs="Arial"/>
          <w:sz w:val="22"/>
          <w:szCs w:val="22"/>
          <w:lang w:val="es-MX"/>
        </w:rPr>
      </w:pPr>
    </w:p>
    <w:p w:rsidR="00DE003C" w:rsidRPr="005F2CEE" w:rsidRDefault="00DE003C" w:rsidP="00DE003C">
      <w:pPr>
        <w:pStyle w:val="Prrafodelista"/>
        <w:numPr>
          <w:ilvl w:val="0"/>
          <w:numId w:val="30"/>
        </w:numPr>
        <w:tabs>
          <w:tab w:val="clear" w:pos="1800"/>
          <w:tab w:val="num" w:pos="0"/>
        </w:tabs>
        <w:ind w:left="0" w:firstLine="0"/>
        <w:jc w:val="center"/>
        <w:rPr>
          <w:rFonts w:cs="Arial"/>
          <w:b/>
          <w:smallCaps/>
          <w:noProof/>
          <w:sz w:val="22"/>
          <w:szCs w:val="22"/>
          <w:lang w:val="es-MX"/>
        </w:rPr>
      </w:pPr>
      <w:r w:rsidRPr="005F2CEE">
        <w:rPr>
          <w:rFonts w:cs="Arial"/>
          <w:b/>
          <w:smallCaps/>
          <w:noProof/>
          <w:sz w:val="22"/>
          <w:szCs w:val="22"/>
          <w:lang w:val="es-MX"/>
        </w:rPr>
        <w:t>PRODUCTO ESPERADO Y FORMA DE PRESENTACIÓN</w:t>
      </w:r>
    </w:p>
    <w:p w:rsidR="00DE003C" w:rsidRPr="005F2CEE" w:rsidRDefault="00DE003C" w:rsidP="00DE003C">
      <w:pPr>
        <w:pStyle w:val="Prrafodelista"/>
        <w:ind w:left="0"/>
        <w:jc w:val="both"/>
        <w:rPr>
          <w:rFonts w:cs="Arial"/>
          <w:b/>
          <w:smallCaps/>
          <w:noProof/>
          <w:sz w:val="22"/>
          <w:szCs w:val="22"/>
          <w:lang w:val="es-MX"/>
        </w:rPr>
      </w:pPr>
    </w:p>
    <w:p w:rsidR="00DE003C" w:rsidRPr="005F2CEE" w:rsidRDefault="00DE003C" w:rsidP="00DE003C">
      <w:pPr>
        <w:pStyle w:val="Paragraph"/>
        <w:numPr>
          <w:ilvl w:val="0"/>
          <w:numId w:val="0"/>
        </w:numPr>
        <w:spacing w:before="0" w:after="0"/>
        <w:rPr>
          <w:rFonts w:ascii="Arial" w:hAnsi="Arial" w:cs="Arial"/>
          <w:sz w:val="22"/>
          <w:szCs w:val="22"/>
          <w:lang w:val="es-MX"/>
        </w:rPr>
      </w:pPr>
      <w:r w:rsidRPr="005F2CEE">
        <w:rPr>
          <w:rFonts w:ascii="Arial" w:hAnsi="Arial" w:cs="Arial"/>
          <w:sz w:val="22"/>
          <w:szCs w:val="22"/>
          <w:lang w:val="es-MX"/>
        </w:rPr>
        <w:t>El resultado de los servicios consistirá en un solo entregable que se tratará de un documento que incorpore lo descrito en el apartado anterior. Éste servirá de insumo para que la COFECE, en su caso, elabore un documento de abogacía con posibles recomendaciones en materia de competencia en el mercado eléctrico.</w:t>
      </w:r>
    </w:p>
    <w:p w:rsidR="00DE003C" w:rsidRPr="005F2CEE" w:rsidRDefault="00DE003C" w:rsidP="00DE003C">
      <w:pPr>
        <w:pStyle w:val="Paragraph"/>
        <w:numPr>
          <w:ilvl w:val="0"/>
          <w:numId w:val="0"/>
        </w:numPr>
        <w:spacing w:before="0" w:after="0"/>
        <w:rPr>
          <w:rFonts w:ascii="Arial" w:hAnsi="Arial" w:cs="Arial"/>
          <w:sz w:val="22"/>
          <w:szCs w:val="22"/>
          <w:lang w:val="es-MX"/>
        </w:rPr>
      </w:pPr>
    </w:p>
    <w:p w:rsidR="00DE003C" w:rsidRPr="005F2CEE" w:rsidRDefault="00DE003C" w:rsidP="00DE003C">
      <w:pPr>
        <w:pStyle w:val="Paragraph"/>
        <w:numPr>
          <w:ilvl w:val="0"/>
          <w:numId w:val="0"/>
        </w:numPr>
        <w:spacing w:before="0" w:after="0"/>
        <w:rPr>
          <w:rFonts w:ascii="Arial" w:hAnsi="Arial" w:cs="Arial"/>
          <w:sz w:val="22"/>
          <w:szCs w:val="22"/>
          <w:lang w:val="es-MX"/>
        </w:rPr>
      </w:pPr>
      <w:r w:rsidRPr="005F2CEE">
        <w:rPr>
          <w:rFonts w:ascii="Arial" w:hAnsi="Arial" w:cs="Arial"/>
          <w:sz w:val="22"/>
          <w:szCs w:val="22"/>
          <w:lang w:val="es-MX"/>
        </w:rPr>
        <w:t>A lo largo de la duración de la asesoría, se llevarán a cabo reuniones con el personal de la COFECE con el fin de ir retroalimentando sobre la marcha el rumbo del análisis. En dichas reuniones deberá estar presente el líder del proyecto. Se levantarán minutas y se llegará a acuerdos. Además, una vez finalizado el servicio, podrán enviarse comentarios al proveedor para que estos sean atendidos en la entrega del documento final.</w:t>
      </w:r>
    </w:p>
    <w:p w:rsidR="00DE003C" w:rsidRPr="005F2CEE" w:rsidRDefault="00DE003C" w:rsidP="00DE003C">
      <w:pPr>
        <w:pStyle w:val="Paragraph"/>
        <w:numPr>
          <w:ilvl w:val="0"/>
          <w:numId w:val="0"/>
        </w:numPr>
        <w:spacing w:before="0" w:after="0"/>
        <w:rPr>
          <w:rFonts w:ascii="Arial" w:hAnsi="Arial" w:cs="Arial"/>
          <w:sz w:val="22"/>
          <w:szCs w:val="22"/>
          <w:lang w:val="es-MX"/>
        </w:rPr>
      </w:pPr>
    </w:p>
    <w:p w:rsidR="00DE003C" w:rsidRPr="005F2CEE" w:rsidRDefault="00DE003C" w:rsidP="00DE003C">
      <w:pPr>
        <w:pStyle w:val="Paragraph"/>
        <w:numPr>
          <w:ilvl w:val="0"/>
          <w:numId w:val="0"/>
        </w:numPr>
        <w:spacing w:before="0" w:after="0"/>
        <w:ind w:left="720" w:hanging="720"/>
        <w:jc w:val="center"/>
        <w:rPr>
          <w:rFonts w:ascii="Arial" w:hAnsi="Arial" w:cs="Arial"/>
          <w:b/>
          <w:sz w:val="22"/>
          <w:szCs w:val="22"/>
          <w:lang w:val="es-MX"/>
        </w:rPr>
      </w:pPr>
      <w:r w:rsidRPr="005F2CEE">
        <w:rPr>
          <w:rFonts w:ascii="Arial" w:hAnsi="Arial" w:cs="Arial"/>
          <w:b/>
          <w:sz w:val="22"/>
          <w:szCs w:val="22"/>
          <w:lang w:val="es-MX"/>
        </w:rPr>
        <w:t>V.</w:t>
      </w:r>
      <w:r w:rsidRPr="005F2CEE">
        <w:rPr>
          <w:rFonts w:ascii="Arial" w:hAnsi="Arial" w:cs="Arial"/>
          <w:b/>
          <w:sz w:val="22"/>
          <w:szCs w:val="22"/>
          <w:lang w:val="es-MX"/>
        </w:rPr>
        <w:tab/>
        <w:t>PLAZOS DE EJECUCIÓN Y CALENDARIO DE PRESTACIÓN Y PAGO DE LOS SERVICIOS</w:t>
      </w:r>
    </w:p>
    <w:p w:rsidR="00DE003C" w:rsidRPr="005F2CEE" w:rsidRDefault="00DE003C" w:rsidP="00DE003C">
      <w:pPr>
        <w:pStyle w:val="Paragraph"/>
        <w:numPr>
          <w:ilvl w:val="0"/>
          <w:numId w:val="0"/>
        </w:numPr>
        <w:spacing w:before="0" w:after="0"/>
        <w:ind w:left="720" w:hanging="720"/>
        <w:rPr>
          <w:rFonts w:ascii="Arial" w:hAnsi="Arial" w:cs="Arial"/>
          <w:b/>
          <w:sz w:val="22"/>
          <w:szCs w:val="22"/>
          <w:lang w:val="es-MX"/>
        </w:rPr>
      </w:pPr>
    </w:p>
    <w:p w:rsidR="00DE003C" w:rsidRPr="005F2CEE" w:rsidRDefault="00DE003C" w:rsidP="00DE003C">
      <w:pPr>
        <w:jc w:val="both"/>
        <w:rPr>
          <w:rFonts w:cs="Arial"/>
          <w:sz w:val="22"/>
          <w:szCs w:val="22"/>
          <w:lang w:val="es-MX"/>
        </w:rPr>
      </w:pPr>
      <w:r w:rsidRPr="005F2CEE">
        <w:rPr>
          <w:rFonts w:cs="Arial"/>
          <w:sz w:val="22"/>
          <w:szCs w:val="22"/>
          <w:lang w:val="es-MX"/>
        </w:rPr>
        <w:t xml:space="preserve">El tiempo de ejecución de los servicios del contrato que se celebrará con la </w:t>
      </w:r>
      <w:r w:rsidRPr="005F2CEE">
        <w:rPr>
          <w:rFonts w:cs="Arial"/>
          <w:smallCaps/>
          <w:sz w:val="22"/>
          <w:szCs w:val="22"/>
          <w:lang w:val="es-MX"/>
        </w:rPr>
        <w:t>COFECE</w:t>
      </w:r>
      <w:r w:rsidRPr="005F2CEE">
        <w:rPr>
          <w:rFonts w:cs="Arial"/>
          <w:sz w:val="22"/>
          <w:szCs w:val="22"/>
          <w:lang w:val="es-MX"/>
        </w:rPr>
        <w:t xml:space="preserve"> será de un máximo de </w:t>
      </w:r>
      <w:r w:rsidRPr="00857269">
        <w:rPr>
          <w:rFonts w:cs="Arial"/>
          <w:sz w:val="22"/>
          <w:szCs w:val="22"/>
          <w:highlight w:val="yellow"/>
          <w:lang w:val="es-MX"/>
        </w:rPr>
        <w:t>74</w:t>
      </w:r>
      <w:r w:rsidRPr="005F2CEE">
        <w:rPr>
          <w:rFonts w:cs="Arial"/>
          <w:sz w:val="22"/>
          <w:szCs w:val="22"/>
          <w:lang w:val="es-MX"/>
        </w:rPr>
        <w:t xml:space="preserve"> días calendario, distribuidos en la forma siguiente:</w:t>
      </w:r>
    </w:p>
    <w:p w:rsidR="00DE003C" w:rsidRPr="005F2CEE" w:rsidRDefault="00DE003C" w:rsidP="00DE003C">
      <w:pPr>
        <w:jc w:val="both"/>
        <w:rPr>
          <w:rFonts w:cs="Arial"/>
          <w:sz w:val="22"/>
          <w:szCs w:val="22"/>
          <w:lang w:val="es-MX"/>
        </w:rPr>
      </w:pPr>
    </w:p>
    <w:tbl>
      <w:tblPr>
        <w:tblStyle w:val="Tablaconcuadrcula"/>
        <w:tblW w:w="0" w:type="auto"/>
        <w:tblInd w:w="1413" w:type="dxa"/>
        <w:tblLook w:val="04A0" w:firstRow="1" w:lastRow="0" w:firstColumn="1" w:lastColumn="0" w:noHBand="0" w:noVBand="1"/>
      </w:tblPr>
      <w:tblGrid>
        <w:gridCol w:w="3262"/>
        <w:gridCol w:w="2833"/>
      </w:tblGrid>
      <w:tr w:rsidR="00DE003C" w:rsidRPr="005F2CEE" w:rsidTr="00DE003C">
        <w:tc>
          <w:tcPr>
            <w:tcW w:w="3262" w:type="dxa"/>
          </w:tcPr>
          <w:p w:rsidR="00DE003C" w:rsidRPr="005F2CEE" w:rsidRDefault="00DE003C" w:rsidP="00DE003C">
            <w:pPr>
              <w:jc w:val="both"/>
              <w:rPr>
                <w:rFonts w:cs="Arial"/>
                <w:sz w:val="22"/>
                <w:szCs w:val="22"/>
                <w:lang w:val="es-MX"/>
              </w:rPr>
            </w:pPr>
            <w:r w:rsidRPr="005F2CEE">
              <w:rPr>
                <w:rFonts w:cs="Arial"/>
                <w:sz w:val="22"/>
                <w:szCs w:val="22"/>
                <w:lang w:val="es-MX"/>
              </w:rPr>
              <w:t>Firma e inicio de la vigencia del contrato</w:t>
            </w:r>
          </w:p>
        </w:tc>
        <w:tc>
          <w:tcPr>
            <w:tcW w:w="2833" w:type="dxa"/>
          </w:tcPr>
          <w:p w:rsidR="00DE003C" w:rsidRPr="005F2CEE" w:rsidRDefault="00DE003C" w:rsidP="00DE003C">
            <w:pPr>
              <w:jc w:val="both"/>
              <w:rPr>
                <w:rFonts w:cs="Arial"/>
                <w:sz w:val="22"/>
                <w:szCs w:val="22"/>
                <w:lang w:val="es-MX"/>
              </w:rPr>
            </w:pPr>
            <w:r w:rsidRPr="005F2CEE">
              <w:rPr>
                <w:rFonts w:cs="Arial"/>
                <w:sz w:val="22"/>
                <w:szCs w:val="22"/>
                <w:lang w:val="es-MX"/>
              </w:rPr>
              <w:t>24 de mayo de 2018</w:t>
            </w:r>
          </w:p>
        </w:tc>
      </w:tr>
      <w:tr w:rsidR="00DE003C" w:rsidRPr="005F2CEE" w:rsidTr="00DE003C">
        <w:tc>
          <w:tcPr>
            <w:tcW w:w="3262" w:type="dxa"/>
          </w:tcPr>
          <w:p w:rsidR="00DE003C" w:rsidRPr="005F2CEE" w:rsidRDefault="00DE003C" w:rsidP="00DE003C">
            <w:pPr>
              <w:jc w:val="both"/>
              <w:rPr>
                <w:rFonts w:cs="Arial"/>
                <w:sz w:val="22"/>
                <w:szCs w:val="22"/>
                <w:lang w:val="es-MX"/>
              </w:rPr>
            </w:pPr>
            <w:r w:rsidRPr="005F2CEE">
              <w:rPr>
                <w:rFonts w:cs="Arial"/>
                <w:sz w:val="22"/>
                <w:szCs w:val="22"/>
                <w:lang w:val="es-MX"/>
              </w:rPr>
              <w:t>Entregable único</w:t>
            </w:r>
          </w:p>
        </w:tc>
        <w:tc>
          <w:tcPr>
            <w:tcW w:w="2833" w:type="dxa"/>
          </w:tcPr>
          <w:p w:rsidR="00DE003C" w:rsidRPr="005F2CEE" w:rsidRDefault="00DE003C" w:rsidP="00DE003C">
            <w:pPr>
              <w:jc w:val="both"/>
              <w:rPr>
                <w:rFonts w:cs="Arial"/>
                <w:sz w:val="22"/>
                <w:szCs w:val="22"/>
                <w:lang w:val="es-MX"/>
              </w:rPr>
            </w:pPr>
            <w:r w:rsidRPr="005F2CEE">
              <w:rPr>
                <w:rFonts w:cs="Arial"/>
                <w:sz w:val="22"/>
                <w:szCs w:val="22"/>
                <w:lang w:val="es-MX"/>
              </w:rPr>
              <w:t>13 de agosto de 2018</w:t>
            </w:r>
          </w:p>
        </w:tc>
      </w:tr>
    </w:tbl>
    <w:p w:rsidR="00DE003C" w:rsidRPr="005F2CEE" w:rsidRDefault="00DE003C" w:rsidP="00DE003C">
      <w:pPr>
        <w:jc w:val="both"/>
        <w:rPr>
          <w:rFonts w:cs="Arial"/>
          <w:sz w:val="22"/>
          <w:szCs w:val="22"/>
          <w:lang w:val="es-MX"/>
        </w:rPr>
      </w:pPr>
    </w:p>
    <w:p w:rsidR="00DE003C" w:rsidRPr="005F2CEE" w:rsidRDefault="00DE003C" w:rsidP="00DE003C">
      <w:pPr>
        <w:jc w:val="both"/>
        <w:rPr>
          <w:rFonts w:cs="Arial"/>
          <w:sz w:val="22"/>
          <w:szCs w:val="22"/>
          <w:lang w:val="es-MX"/>
        </w:rPr>
      </w:pPr>
      <w:r w:rsidRPr="005F2CEE">
        <w:rPr>
          <w:rFonts w:cs="Arial"/>
          <w:sz w:val="22"/>
          <w:szCs w:val="22"/>
          <w:lang w:val="es-MX"/>
        </w:rPr>
        <w:t>A lo largo del periodo de contratación, se agendarán reuniones de intercambio y revisión intermedia, en las que podrán realizarse los ajustes requeridos por la COFECE.</w:t>
      </w:r>
    </w:p>
    <w:p w:rsidR="00DE003C" w:rsidRPr="005F2CEE" w:rsidRDefault="00DE003C" w:rsidP="00DE003C">
      <w:pPr>
        <w:jc w:val="both"/>
        <w:rPr>
          <w:rFonts w:cs="Arial"/>
          <w:sz w:val="22"/>
          <w:szCs w:val="22"/>
          <w:lang w:val="es-MX"/>
        </w:rPr>
      </w:pPr>
    </w:p>
    <w:p w:rsidR="00DE003C" w:rsidRDefault="00DE003C" w:rsidP="00DE003C">
      <w:pPr>
        <w:jc w:val="both"/>
        <w:outlineLvl w:val="1"/>
        <w:rPr>
          <w:rFonts w:cs="Arial"/>
          <w:sz w:val="22"/>
          <w:szCs w:val="22"/>
          <w:lang w:val="es-MX"/>
        </w:rPr>
      </w:pPr>
      <w:r w:rsidRPr="005F2CEE">
        <w:rPr>
          <w:rFonts w:cs="Arial"/>
          <w:sz w:val="22"/>
          <w:szCs w:val="22"/>
          <w:lang w:val="es-MX"/>
        </w:rPr>
        <w:lastRenderedPageBreak/>
        <w:t>La coordinación y evaluación final de este servicio estará a cargo de la Unidad de Planeación, Vinculación y Asuntos Internacionales de la COFECE, a través de la Dirección General Adjunta de Análisis Regulatorio, quien administrará el contrato. El pago se realizará al finalizar el servicio, contra entrega del entregable único a entera satisfacción del área requirente, quien firmará de conformidad el acta de recepción del servicio y la factura correspondiente.</w:t>
      </w:r>
    </w:p>
    <w:p w:rsidR="00857269" w:rsidRDefault="00857269" w:rsidP="00DE003C">
      <w:pPr>
        <w:jc w:val="both"/>
        <w:outlineLvl w:val="1"/>
        <w:rPr>
          <w:rFonts w:cs="Arial"/>
          <w:sz w:val="22"/>
          <w:szCs w:val="22"/>
          <w:lang w:val="es-MX"/>
        </w:rPr>
      </w:pPr>
    </w:p>
    <w:p w:rsidR="00857269" w:rsidRPr="004D61B3" w:rsidRDefault="00857269" w:rsidP="00857269">
      <w:pPr>
        <w:jc w:val="both"/>
        <w:outlineLvl w:val="1"/>
        <w:rPr>
          <w:rFonts w:cs="Arial"/>
          <w:sz w:val="22"/>
          <w:szCs w:val="22"/>
          <w:lang w:val="es-MX" w:eastAsia="en-US"/>
        </w:rPr>
      </w:pPr>
      <w:r w:rsidRPr="00F84E74">
        <w:rPr>
          <w:rFonts w:cs="Arial"/>
          <w:sz w:val="22"/>
          <w:szCs w:val="22"/>
          <w:lang w:val="es-MX" w:eastAsia="en-US"/>
        </w:rPr>
        <w:t>El pago del servicio se efectuará dentro de los quince días naturales siguientes a la presentación y validación del comprobante fiscal por parte del Área Requirente</w:t>
      </w:r>
    </w:p>
    <w:p w:rsidR="00857269" w:rsidRPr="005F2CEE" w:rsidRDefault="00857269" w:rsidP="00DE003C">
      <w:pPr>
        <w:jc w:val="both"/>
        <w:outlineLvl w:val="1"/>
        <w:rPr>
          <w:rFonts w:cs="Arial"/>
          <w:sz w:val="22"/>
          <w:szCs w:val="22"/>
          <w:lang w:val="es-MX"/>
        </w:rPr>
      </w:pPr>
    </w:p>
    <w:p w:rsidR="00DE003C" w:rsidRPr="005F2CEE" w:rsidRDefault="00DE003C" w:rsidP="00DE003C">
      <w:pPr>
        <w:jc w:val="both"/>
        <w:outlineLvl w:val="1"/>
        <w:rPr>
          <w:rFonts w:cs="Arial"/>
          <w:sz w:val="22"/>
          <w:szCs w:val="22"/>
          <w:lang w:val="es-MX"/>
        </w:rPr>
      </w:pPr>
    </w:p>
    <w:p w:rsidR="00DE003C" w:rsidRPr="005F2CEE" w:rsidRDefault="00DE003C" w:rsidP="00DE003C">
      <w:pPr>
        <w:pStyle w:val="Prrafodelista"/>
        <w:numPr>
          <w:ilvl w:val="0"/>
          <w:numId w:val="31"/>
        </w:numPr>
        <w:ind w:left="0" w:firstLine="0"/>
        <w:jc w:val="center"/>
        <w:outlineLvl w:val="1"/>
        <w:rPr>
          <w:rFonts w:cs="Arial"/>
          <w:b/>
          <w:sz w:val="22"/>
          <w:szCs w:val="22"/>
          <w:lang w:val="es-MX"/>
        </w:rPr>
      </w:pPr>
      <w:r w:rsidRPr="005F2CEE">
        <w:rPr>
          <w:rFonts w:cs="Arial"/>
          <w:b/>
          <w:sz w:val="22"/>
          <w:szCs w:val="22"/>
          <w:lang w:val="es-MX"/>
        </w:rPr>
        <w:t>REQUISITOS DEL PRESTADOR DEL SERVICIO</w:t>
      </w:r>
    </w:p>
    <w:p w:rsidR="00DE003C" w:rsidRPr="005F2CEE" w:rsidRDefault="00DE003C" w:rsidP="00DE003C">
      <w:pPr>
        <w:pStyle w:val="Prrafodelista"/>
        <w:ind w:left="0"/>
        <w:jc w:val="both"/>
        <w:outlineLvl w:val="1"/>
        <w:rPr>
          <w:rFonts w:cs="Arial"/>
          <w:b/>
          <w:sz w:val="22"/>
          <w:szCs w:val="22"/>
          <w:lang w:val="es-MX"/>
        </w:rPr>
      </w:pPr>
    </w:p>
    <w:p w:rsidR="00DE003C" w:rsidRPr="005F2CEE" w:rsidRDefault="00DE003C" w:rsidP="00DE003C">
      <w:pPr>
        <w:pStyle w:val="Prrafodelista"/>
        <w:ind w:left="0"/>
        <w:jc w:val="both"/>
        <w:outlineLvl w:val="1"/>
        <w:rPr>
          <w:rFonts w:cs="Arial"/>
          <w:b/>
          <w:sz w:val="22"/>
          <w:szCs w:val="22"/>
          <w:lang w:val="es-MX"/>
        </w:rPr>
      </w:pPr>
      <w:r w:rsidRPr="005F2CEE">
        <w:rPr>
          <w:rFonts w:cs="Arial"/>
          <w:bCs/>
          <w:sz w:val="22"/>
          <w:szCs w:val="22"/>
          <w:lang w:val="es-MX"/>
        </w:rPr>
        <w:t xml:space="preserve">Las calificaciones profesionales del prestador del servicio deben incluir un mínimo de 2 años de experiencia práctica en el sector energético, con un enfoque claro en el estudio de los mercados eléctricos. Esto dado el grado de especialidad técnica requerido, para que la COFECE cuente con los elementos suficientes para poder pronunciarse sobre el tema. Este requisito de experiencia se comprobará mediante contratos, facturas o trabajos de investigación de la empresa o el consultor principal. Para este último, se aceptarán también cartas del empleador manifestando experiencia en el sector. Se deberá presentar el Curriculum Vitae del equipo completo que participará en la prestación del servicio. </w:t>
      </w:r>
    </w:p>
    <w:p w:rsidR="00DE003C" w:rsidRPr="005F2CEE" w:rsidRDefault="00DE003C" w:rsidP="00DE003C">
      <w:pPr>
        <w:pStyle w:val="Prrafodelista"/>
        <w:ind w:left="0"/>
        <w:jc w:val="both"/>
        <w:outlineLvl w:val="1"/>
        <w:rPr>
          <w:rFonts w:cs="Arial"/>
          <w:b/>
          <w:sz w:val="22"/>
          <w:szCs w:val="22"/>
          <w:lang w:val="es-MX"/>
        </w:rPr>
      </w:pPr>
    </w:p>
    <w:p w:rsidR="00DE003C" w:rsidRPr="005F2CEE" w:rsidRDefault="00DE003C" w:rsidP="00DE003C">
      <w:pPr>
        <w:pStyle w:val="Prrafodelista"/>
        <w:ind w:left="0"/>
        <w:jc w:val="both"/>
        <w:outlineLvl w:val="1"/>
        <w:rPr>
          <w:rFonts w:cs="Arial"/>
          <w:b/>
          <w:sz w:val="22"/>
          <w:szCs w:val="22"/>
          <w:lang w:val="es-MX"/>
        </w:rPr>
      </w:pPr>
    </w:p>
    <w:p w:rsidR="00DE003C" w:rsidRPr="005F2CEE" w:rsidRDefault="00DE003C" w:rsidP="00DE003C">
      <w:pPr>
        <w:pStyle w:val="Prrafodelista"/>
        <w:numPr>
          <w:ilvl w:val="0"/>
          <w:numId w:val="31"/>
        </w:numPr>
        <w:ind w:left="0" w:firstLine="0"/>
        <w:jc w:val="center"/>
        <w:outlineLvl w:val="1"/>
        <w:rPr>
          <w:rFonts w:cs="Arial"/>
          <w:b/>
          <w:sz w:val="22"/>
          <w:szCs w:val="22"/>
          <w:lang w:val="es-MX"/>
        </w:rPr>
      </w:pPr>
      <w:r w:rsidRPr="005F2CEE">
        <w:rPr>
          <w:rFonts w:cs="Arial"/>
          <w:b/>
          <w:sz w:val="22"/>
          <w:szCs w:val="22"/>
          <w:lang w:val="es-MX"/>
        </w:rPr>
        <w:t>PENALIZACIONES</w:t>
      </w:r>
    </w:p>
    <w:p w:rsidR="00DE003C" w:rsidRPr="005F2CEE" w:rsidRDefault="00DE003C" w:rsidP="00DE003C">
      <w:pPr>
        <w:pStyle w:val="Prrafodelista"/>
        <w:ind w:left="0"/>
        <w:jc w:val="both"/>
        <w:outlineLvl w:val="1"/>
        <w:rPr>
          <w:rFonts w:cs="Arial"/>
          <w:b/>
          <w:sz w:val="22"/>
          <w:szCs w:val="22"/>
          <w:lang w:val="es-MX"/>
        </w:rPr>
      </w:pPr>
    </w:p>
    <w:p w:rsidR="00DE003C" w:rsidRPr="005F2CEE" w:rsidRDefault="00DE003C" w:rsidP="00DE003C">
      <w:pPr>
        <w:jc w:val="both"/>
        <w:rPr>
          <w:rFonts w:eastAsia="Segoe UI Semilight" w:cs="Arial"/>
          <w:sz w:val="22"/>
          <w:szCs w:val="22"/>
          <w:lang w:val="es-MX"/>
        </w:rPr>
      </w:pPr>
      <w:r w:rsidRPr="005F2CEE">
        <w:rPr>
          <w:rFonts w:eastAsia="Segoe UI Semilight" w:cs="Arial"/>
          <w:sz w:val="22"/>
          <w:szCs w:val="22"/>
          <w:lang w:val="es-MX"/>
        </w:rPr>
        <w:t>En caso de que el licitante adjudicado no cumpla con los tiempos establecidos, la COFECE sancionará con penas convencionales, las cuales serán calculadas al 1% diario del importe incumplido del entregable final por día de atraso del mismo, es decir que si no se cumplen los tiempos y/o servicios establecidos, la pena convencional se calculará contra el costo asociado al importe de la asesoría.</w:t>
      </w:r>
    </w:p>
    <w:p w:rsidR="00DE003C" w:rsidRPr="005F2CEE" w:rsidRDefault="00DE003C" w:rsidP="00DE003C">
      <w:pPr>
        <w:jc w:val="both"/>
        <w:rPr>
          <w:rFonts w:eastAsia="Segoe UI Semilight" w:cs="Arial"/>
          <w:sz w:val="22"/>
          <w:szCs w:val="22"/>
          <w:lang w:val="es-MX"/>
        </w:rPr>
      </w:pPr>
    </w:p>
    <w:p w:rsidR="00DE003C" w:rsidRPr="005F2CEE" w:rsidRDefault="00DE003C" w:rsidP="005F2CEE">
      <w:pPr>
        <w:jc w:val="both"/>
        <w:rPr>
          <w:rFonts w:cs="Arial"/>
          <w:b/>
          <w:sz w:val="20"/>
          <w:szCs w:val="20"/>
        </w:rPr>
      </w:pPr>
      <w:r w:rsidRPr="005F2CEE">
        <w:rPr>
          <w:rFonts w:eastAsia="Segoe UI Semilight" w:cs="Arial"/>
          <w:sz w:val="22"/>
          <w:szCs w:val="22"/>
          <w:lang w:val="es-MX"/>
        </w:rPr>
        <w:t>En caso de que el líder del proyecto no asista a las reuniones intermedias o no se cumplan los acuerdos alcanzados en las mismas, se aplicarán deductivas del 1% del importe total de la asesoría, por</w:t>
      </w:r>
      <w:r w:rsidR="005F2CEE">
        <w:rPr>
          <w:rFonts w:eastAsia="Segoe UI Semilight" w:cs="Arial"/>
          <w:sz w:val="22"/>
          <w:szCs w:val="22"/>
          <w:lang w:val="es-MX"/>
        </w:rPr>
        <w:t xml:space="preserve"> cada ocasión.</w:t>
      </w:r>
    </w:p>
    <w:p w:rsidR="00DE003C" w:rsidRPr="005F2CEE" w:rsidRDefault="00DE003C"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5F2CEE" w:rsidRDefault="005F2CEE" w:rsidP="00DE003C">
      <w:pPr>
        <w:jc w:val="center"/>
        <w:rPr>
          <w:rFonts w:cs="Arial"/>
          <w:b/>
          <w:sz w:val="20"/>
          <w:szCs w:val="20"/>
        </w:rPr>
      </w:pPr>
    </w:p>
    <w:p w:rsidR="00DE003C" w:rsidRPr="0055580F" w:rsidRDefault="00DE003C" w:rsidP="00DE003C">
      <w:pPr>
        <w:jc w:val="center"/>
        <w:rPr>
          <w:rFonts w:cs="Arial"/>
          <w:b/>
          <w:sz w:val="20"/>
          <w:szCs w:val="20"/>
        </w:rPr>
      </w:pPr>
      <w:r w:rsidRPr="0055580F">
        <w:rPr>
          <w:rFonts w:cs="Arial"/>
          <w:b/>
          <w:sz w:val="20"/>
          <w:szCs w:val="20"/>
        </w:rPr>
        <w:lastRenderedPageBreak/>
        <w:t>ANEXO 2</w:t>
      </w:r>
    </w:p>
    <w:p w:rsidR="00DE003C" w:rsidRPr="0055580F" w:rsidRDefault="00DE003C" w:rsidP="00DE003C">
      <w:pPr>
        <w:jc w:val="center"/>
        <w:rPr>
          <w:rFonts w:cs="Arial"/>
          <w:b/>
          <w:sz w:val="20"/>
          <w:szCs w:val="20"/>
        </w:rPr>
      </w:pPr>
      <w:r w:rsidRPr="0055580F">
        <w:rPr>
          <w:rFonts w:cs="Arial"/>
          <w:b/>
          <w:sz w:val="20"/>
          <w:szCs w:val="20"/>
        </w:rPr>
        <w:t>MODELO DE CONTRATO</w:t>
      </w:r>
    </w:p>
    <w:p w:rsidR="00DE003C" w:rsidRPr="0055580F" w:rsidRDefault="00DE003C" w:rsidP="00DE003C">
      <w:pPr>
        <w:jc w:val="center"/>
        <w:rPr>
          <w:rFonts w:cs="Arial"/>
          <w:b/>
          <w:sz w:val="20"/>
          <w:szCs w:val="20"/>
        </w:rPr>
      </w:pPr>
    </w:p>
    <w:p w:rsidR="00DE003C" w:rsidRPr="0055580F" w:rsidRDefault="00DE003C" w:rsidP="00DE003C">
      <w:pPr>
        <w:jc w:val="center"/>
        <w:rPr>
          <w:rFonts w:cs="Arial"/>
          <w:b/>
          <w:sz w:val="20"/>
          <w:szCs w:val="20"/>
        </w:rPr>
      </w:pPr>
      <w:r>
        <w:rPr>
          <w:rFonts w:cs="Arial"/>
          <w:b/>
          <w:sz w:val="20"/>
          <w:szCs w:val="20"/>
        </w:rPr>
        <w:t>CONTRATO 41100100-IR</w:t>
      </w:r>
      <w:r w:rsidRPr="0055580F">
        <w:rPr>
          <w:rFonts w:cs="Arial"/>
          <w:b/>
          <w:sz w:val="20"/>
          <w:szCs w:val="20"/>
        </w:rPr>
        <w:t>XX-18-XX</w:t>
      </w:r>
    </w:p>
    <w:p w:rsidR="00DE003C" w:rsidRPr="0055580F" w:rsidRDefault="00DE003C" w:rsidP="00DE003C">
      <w:pPr>
        <w:jc w:val="both"/>
        <w:rPr>
          <w:rFonts w:cs="Arial"/>
          <w:b/>
          <w:i/>
          <w:iCs/>
          <w:sz w:val="20"/>
          <w:szCs w:val="20"/>
        </w:rPr>
      </w:pPr>
    </w:p>
    <w:p w:rsidR="00DE003C" w:rsidRPr="0055580F" w:rsidRDefault="00DE003C" w:rsidP="00DE003C">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DE003C" w:rsidRPr="0055580F" w:rsidRDefault="00DE003C" w:rsidP="00DE003C">
      <w:pPr>
        <w:jc w:val="both"/>
        <w:rPr>
          <w:rFonts w:cs="Arial"/>
          <w:b/>
          <w:sz w:val="20"/>
          <w:szCs w:val="20"/>
        </w:rPr>
      </w:pPr>
    </w:p>
    <w:p w:rsidR="00DE003C" w:rsidRPr="0055580F" w:rsidRDefault="00DE003C" w:rsidP="00DE003C">
      <w:pPr>
        <w:jc w:val="both"/>
        <w:rPr>
          <w:rFonts w:cs="Arial"/>
          <w:b/>
          <w:bCs/>
          <w:sz w:val="20"/>
          <w:szCs w:val="20"/>
        </w:rPr>
      </w:pPr>
      <w:r w:rsidRPr="0055580F">
        <w:rPr>
          <w:rFonts w:cs="Arial"/>
          <w:b/>
          <w:sz w:val="20"/>
          <w:szCs w:val="20"/>
        </w:rPr>
        <w:t>DECLARACIONES</w:t>
      </w:r>
    </w:p>
    <w:p w:rsidR="00DE003C" w:rsidRPr="0055580F" w:rsidRDefault="00DE003C" w:rsidP="00DE003C">
      <w:pPr>
        <w:jc w:val="both"/>
        <w:rPr>
          <w:rFonts w:cs="Arial"/>
          <w:b/>
          <w:sz w:val="20"/>
          <w:szCs w:val="20"/>
        </w:rPr>
      </w:pPr>
    </w:p>
    <w:p w:rsidR="00DE003C" w:rsidRPr="0055580F" w:rsidRDefault="00DE003C" w:rsidP="00DE003C">
      <w:pPr>
        <w:jc w:val="both"/>
        <w:rPr>
          <w:rFonts w:cs="Arial"/>
          <w:b/>
          <w:bCs/>
          <w:sz w:val="20"/>
          <w:szCs w:val="20"/>
        </w:rPr>
      </w:pPr>
      <w:r w:rsidRPr="0055580F">
        <w:rPr>
          <w:rFonts w:cs="Arial"/>
          <w:b/>
          <w:bCs/>
          <w:sz w:val="20"/>
          <w:szCs w:val="20"/>
        </w:rPr>
        <w:t>Por La COFECE:</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bookmarkStart w:id="1"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Cuarta. - Que con fundamento en el artículo 38, fracción VII del ESTATUTO, el titular de la Dirección General de Administración, el C. Enrique Castolo Mayen, cuenta con facultades suficientes para suscribir el presente contrato.</w:t>
      </w:r>
    </w:p>
    <w:p w:rsidR="00DE003C" w:rsidRPr="0055580F" w:rsidRDefault="00DE003C" w:rsidP="00DE003C">
      <w:pPr>
        <w:numPr>
          <w:ilvl w:val="0"/>
          <w:numId w:val="1"/>
        </w:numPr>
        <w:jc w:val="both"/>
        <w:rPr>
          <w:rFonts w:cs="Arial"/>
          <w:b/>
          <w:bCs/>
          <w:sz w:val="20"/>
          <w:szCs w:val="20"/>
        </w:rPr>
      </w:pPr>
    </w:p>
    <w:p w:rsidR="00DE003C" w:rsidRPr="0055580F" w:rsidRDefault="00DE003C" w:rsidP="00DE003C">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DE003C" w:rsidRPr="0055580F" w:rsidRDefault="00DE003C" w:rsidP="00DE003C">
      <w:pPr>
        <w:jc w:val="both"/>
        <w:rPr>
          <w:rFonts w:cs="Arial"/>
          <w:b/>
          <w:bCs/>
          <w:sz w:val="20"/>
          <w:szCs w:val="20"/>
        </w:rPr>
      </w:pPr>
    </w:p>
    <w:p w:rsidR="00DE003C" w:rsidRPr="0055580F" w:rsidRDefault="00DE003C" w:rsidP="00DE003C">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lastRenderedPageBreak/>
        <w:t>Octava. - Que el p</w:t>
      </w:r>
      <w:r>
        <w:rPr>
          <w:rFonts w:cs="Arial"/>
          <w:b/>
          <w:sz w:val="20"/>
          <w:szCs w:val="20"/>
        </w:rPr>
        <w:t xml:space="preserve">resente contrato cuenta con la </w:t>
      </w:r>
      <w:r w:rsidRPr="0055580F">
        <w:rPr>
          <w:rFonts w:cs="Arial"/>
          <w:b/>
          <w:sz w:val="20"/>
          <w:szCs w:val="20"/>
        </w:rPr>
        <w:t>suficiencia presupuestal número xxxxxxxx, de fecha xxxxxxxxxxxxxx en la partida xxxxx xxxxxxxxxxxxxxxxxxxxxxxxxxxx del Clasificador por Objeto del Gasto aprobado por el Consejo Nacional de Armonización Contable.</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DE003C" w:rsidRPr="0055580F" w:rsidRDefault="00DE003C" w:rsidP="00DE003C">
      <w:pPr>
        <w:jc w:val="both"/>
        <w:rPr>
          <w:rFonts w:cs="Arial"/>
          <w:b/>
          <w:bCs/>
          <w:sz w:val="20"/>
          <w:szCs w:val="20"/>
        </w:rPr>
      </w:pPr>
    </w:p>
    <w:p w:rsidR="00DE003C" w:rsidRPr="0055580F" w:rsidRDefault="00DE003C" w:rsidP="00DE003C">
      <w:pPr>
        <w:jc w:val="both"/>
        <w:rPr>
          <w:rFonts w:cs="Arial"/>
          <w:b/>
          <w:bCs/>
          <w:sz w:val="20"/>
          <w:szCs w:val="20"/>
        </w:rPr>
      </w:pPr>
      <w:r w:rsidRPr="0055580F">
        <w:rPr>
          <w:rFonts w:cs="Arial"/>
          <w:b/>
          <w:bCs/>
          <w:sz w:val="20"/>
          <w:szCs w:val="20"/>
        </w:rPr>
        <w:t>Décima. - Que tiene establecido su domicilio en el piso 24 en el inmueble marcado con el número 505 de la Avenida Santa Fe, colonia Cruz Manca, Delegación Cuajimalpa, C.P. 05349, Ciudad de México, mismo que señala para los fines y efectos legales de este contrato.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rsidR="00DE003C" w:rsidRPr="0055580F" w:rsidRDefault="00DE003C" w:rsidP="00DE003C">
      <w:pPr>
        <w:jc w:val="both"/>
        <w:rPr>
          <w:rFonts w:cs="Arial"/>
          <w:b/>
          <w:bCs/>
          <w:sz w:val="20"/>
          <w:szCs w:val="20"/>
        </w:rPr>
      </w:pPr>
    </w:p>
    <w:p w:rsidR="00DE003C" w:rsidRPr="0055580F" w:rsidRDefault="00DE003C" w:rsidP="00DE003C">
      <w:pPr>
        <w:jc w:val="both"/>
        <w:rPr>
          <w:rFonts w:cs="Arial"/>
          <w:b/>
          <w:bCs/>
          <w:sz w:val="20"/>
          <w:szCs w:val="20"/>
        </w:rPr>
      </w:pPr>
      <w:r w:rsidRPr="0055580F">
        <w:rPr>
          <w:rFonts w:cs="Arial"/>
          <w:b/>
          <w:bCs/>
          <w:sz w:val="20"/>
          <w:szCs w:val="20"/>
        </w:rPr>
        <w:t>Por El Prestador:</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Primera. - 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Segunda. - Tiene por negocio principal, el ejercicio de la actividad profesional requerida por la Comisión, con clave de Registro Federal de Contribuyentes xxxxxxxxxxxxxx.</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Tercera. - Que Tiene su domicilio en la calle xxxxxxxxx número xxxx, C.P. xxxxxx, Col. xxxxxxxxxxxxxxxa, en xxxxxxxxxxxx, mismo que señala para los fines y efectos legales de este pedido.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Cuarta. - Que cuenta con la capacidad, experiencia profesional y requisitos necesarios para prestar los servicios materia del presente contrato y obligarse en virtud del mismo.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Sexta. -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rsidR="00DE003C" w:rsidRPr="0055580F" w:rsidRDefault="00DE003C" w:rsidP="00DE003C">
      <w:pPr>
        <w:jc w:val="both"/>
        <w:rPr>
          <w:rFonts w:cs="Arial"/>
          <w:b/>
          <w:sz w:val="20"/>
          <w:szCs w:val="20"/>
        </w:rPr>
      </w:pPr>
    </w:p>
    <w:p w:rsidR="00DE003C" w:rsidRPr="0055580F" w:rsidRDefault="00DE003C" w:rsidP="00DE003C">
      <w:pPr>
        <w:jc w:val="both"/>
        <w:rPr>
          <w:rFonts w:cs="Arial"/>
          <w:b/>
          <w:bCs/>
          <w:sz w:val="20"/>
          <w:szCs w:val="20"/>
        </w:rPr>
      </w:pPr>
      <w:r w:rsidRPr="0055580F">
        <w:rPr>
          <w:rFonts w:cs="Arial"/>
          <w:b/>
          <w:bCs/>
          <w:sz w:val="20"/>
          <w:szCs w:val="20"/>
        </w:rPr>
        <w:t>Las partes declaran que:</w:t>
      </w:r>
    </w:p>
    <w:p w:rsidR="00DE003C" w:rsidRPr="0055580F" w:rsidRDefault="00DE003C" w:rsidP="00DE003C">
      <w:pPr>
        <w:jc w:val="both"/>
        <w:rPr>
          <w:rFonts w:cs="Arial"/>
          <w:b/>
          <w:sz w:val="20"/>
          <w:szCs w:val="20"/>
          <w:lang w:val="es-MX"/>
        </w:rPr>
      </w:pPr>
    </w:p>
    <w:p w:rsidR="00DE003C" w:rsidRPr="0055580F" w:rsidRDefault="00DE003C" w:rsidP="00DE003C">
      <w:pPr>
        <w:jc w:val="both"/>
        <w:rPr>
          <w:rFonts w:cs="Arial"/>
          <w:b/>
          <w:sz w:val="20"/>
          <w:szCs w:val="20"/>
          <w:lang w:val="es-MX"/>
        </w:rPr>
      </w:pPr>
      <w:r w:rsidRPr="0055580F">
        <w:rPr>
          <w:rFonts w:cs="Arial"/>
          <w:b/>
          <w:sz w:val="20"/>
          <w:szCs w:val="20"/>
          <w:lang w:val="es-MX"/>
        </w:rPr>
        <w:t>Primera. - El presente contrato se suscribe de conformidad con lo dispuesto en los artículos x, xx fracción x, xx fracción xx xx, xx, xxx, xx, xxxxxx de las POLÍTICAS y artículos xxxxxx de las POLÍTICAS DE PRESUPUESTO.</w:t>
      </w:r>
    </w:p>
    <w:p w:rsidR="00DE003C" w:rsidRPr="0055580F" w:rsidRDefault="00DE003C" w:rsidP="00DE003C">
      <w:pPr>
        <w:jc w:val="both"/>
        <w:rPr>
          <w:rFonts w:cs="Arial"/>
          <w:b/>
          <w:bCs/>
          <w:sz w:val="20"/>
          <w:szCs w:val="20"/>
          <w:lang w:val="es-MX"/>
        </w:rPr>
      </w:pPr>
    </w:p>
    <w:p w:rsidR="00DE003C" w:rsidRPr="0055580F" w:rsidRDefault="00DE003C" w:rsidP="00DE003C">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xxxxxxxxxxxx número xxxxxxxxxxxxx conforme a lo establecido en el artículo 28 fracción </w:t>
      </w:r>
      <w:r>
        <w:rPr>
          <w:rFonts w:cs="Arial"/>
          <w:b/>
          <w:sz w:val="20"/>
          <w:szCs w:val="20"/>
          <w:lang w:val="es-MX"/>
        </w:rPr>
        <w:t>xx</w:t>
      </w:r>
      <w:r w:rsidRPr="0055580F">
        <w:rPr>
          <w:rFonts w:cs="Arial"/>
          <w:b/>
          <w:sz w:val="20"/>
          <w:szCs w:val="20"/>
          <w:lang w:val="es-MX"/>
        </w:rPr>
        <w:t>de las POLÍTICAS.</w:t>
      </w:r>
    </w:p>
    <w:p w:rsidR="00DE003C" w:rsidRPr="0055580F" w:rsidRDefault="00DE003C" w:rsidP="00DE003C">
      <w:pPr>
        <w:jc w:val="both"/>
        <w:rPr>
          <w:rFonts w:cs="Arial"/>
          <w:b/>
          <w:sz w:val="20"/>
          <w:szCs w:val="20"/>
          <w:lang w:val="es-MX"/>
        </w:rPr>
      </w:pPr>
    </w:p>
    <w:p w:rsidR="00DE003C" w:rsidRPr="0055580F" w:rsidRDefault="00DE003C" w:rsidP="00DE003C">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DE003C" w:rsidRPr="0055580F" w:rsidRDefault="00DE003C" w:rsidP="00DE003C">
      <w:pPr>
        <w:jc w:val="both"/>
        <w:rPr>
          <w:rFonts w:cs="Arial"/>
          <w:b/>
          <w:sz w:val="20"/>
          <w:szCs w:val="20"/>
        </w:rPr>
      </w:pPr>
    </w:p>
    <w:p w:rsidR="00DE003C" w:rsidRPr="0055580F" w:rsidRDefault="00DE003C" w:rsidP="00DE003C">
      <w:pPr>
        <w:jc w:val="both"/>
        <w:rPr>
          <w:rFonts w:cs="Arial"/>
          <w:b/>
          <w:bCs/>
          <w:sz w:val="20"/>
          <w:szCs w:val="20"/>
        </w:rPr>
      </w:pPr>
      <w:r w:rsidRPr="0055580F">
        <w:rPr>
          <w:rFonts w:cs="Arial"/>
          <w:b/>
          <w:bCs/>
          <w:sz w:val="20"/>
          <w:szCs w:val="20"/>
        </w:rPr>
        <w:t>C L Á U S U L A S</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xxxxxxx que corresponde a  xxxxxxxx de El Prestador de la </w:t>
      </w:r>
      <w:r w:rsidRPr="0055580F">
        <w:rPr>
          <w:rFonts w:cs="Arial"/>
          <w:b/>
          <w:sz w:val="20"/>
          <w:szCs w:val="20"/>
          <w:lang w:val="es-ES_tradnl"/>
        </w:rPr>
        <w:t>xxxxxx</w:t>
      </w:r>
      <w:r w:rsidRPr="0055580F" w:rsidDel="00DB656A">
        <w:rPr>
          <w:rFonts w:cs="Arial"/>
          <w:b/>
          <w:sz w:val="20"/>
          <w:szCs w:val="20"/>
        </w:rPr>
        <w:t xml:space="preserve"> </w:t>
      </w:r>
      <w:r w:rsidRPr="0055580F">
        <w:rPr>
          <w:rFonts w:cs="Arial"/>
          <w:b/>
          <w:sz w:val="20"/>
          <w:szCs w:val="20"/>
        </w:rPr>
        <w:t xml:space="preserve">número </w:t>
      </w:r>
      <w:r w:rsidRPr="0055580F">
        <w:rPr>
          <w:rFonts w:cs="Arial"/>
          <w:b/>
          <w:bCs/>
          <w:sz w:val="20"/>
          <w:szCs w:val="20"/>
        </w:rPr>
        <w:t xml:space="preserve">xxxxxx, </w:t>
      </w:r>
      <w:r w:rsidRPr="0055580F">
        <w:rPr>
          <w:rFonts w:cs="Arial"/>
          <w:b/>
          <w:sz w:val="20"/>
          <w:szCs w:val="20"/>
        </w:rPr>
        <w:t>formando parte integrante del presente contrato.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$xxxxxxxxxxxxxxx (xxxxxxxxxxx pesos xx/100 M.N.) con el Impuesto al Valor Agregado (IVA) incluido.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El servicio se pagará a través de la Dirección General de Administración (DGA), en xxxxx exhibiciones de conformidad con xxxxxxxxx, xxxxxx por la cantidad de $xxxxxx (xxxxxxxx pesos xxxx/100 M.N.) con IVA incluido.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General Adjunta de Presupuesto y Finanzas de la DGA de La COFECE a realizar los trámites necesarios.</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Clabe xxxxxxxxxxxxxxxx de xxxxxxxx.</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DE003C" w:rsidRPr="0055580F" w:rsidRDefault="00DE003C" w:rsidP="00DE003C">
      <w:pPr>
        <w:jc w:val="both"/>
        <w:rPr>
          <w:rFonts w:cs="Arial"/>
          <w:b/>
          <w:sz w:val="20"/>
          <w:szCs w:val="20"/>
          <w:lang w:val="es-ES_tradnl"/>
        </w:rPr>
      </w:pPr>
    </w:p>
    <w:p w:rsidR="00DE003C" w:rsidRPr="0055580F" w:rsidRDefault="00DE003C" w:rsidP="00DE003C">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DE003C" w:rsidRPr="0055580F" w:rsidRDefault="00DE003C" w:rsidP="00DE003C">
      <w:pPr>
        <w:jc w:val="both"/>
        <w:rPr>
          <w:rFonts w:cs="Arial"/>
          <w:b/>
          <w:bCs/>
          <w:sz w:val="20"/>
          <w:szCs w:val="20"/>
        </w:rPr>
      </w:pPr>
    </w:p>
    <w:p w:rsidR="00DE003C" w:rsidRPr="0055580F" w:rsidRDefault="00DE003C" w:rsidP="00DE003C">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xxxxxxx de xxxx de dos mil dieciocho y su duración será hasta el xxxxxx de xxxxx de dos mil xxxxx. </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lang w:val="es-MX"/>
        </w:rPr>
      </w:pPr>
      <w:bookmarkStart w:id="2"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DE003C" w:rsidRPr="0055580F" w:rsidRDefault="00DE003C" w:rsidP="00DE003C">
      <w:pPr>
        <w:jc w:val="both"/>
        <w:rPr>
          <w:rFonts w:cs="Arial"/>
          <w:b/>
          <w:sz w:val="20"/>
          <w:szCs w:val="20"/>
          <w:lang w:val="es-MX"/>
        </w:rPr>
      </w:pPr>
    </w:p>
    <w:p w:rsidR="00DE003C" w:rsidRPr="0055580F" w:rsidRDefault="00DE003C" w:rsidP="00DE003C">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DE003C" w:rsidRPr="0055580F" w:rsidRDefault="00DE003C" w:rsidP="00DE003C">
      <w:pPr>
        <w:ind w:left="432"/>
        <w:jc w:val="both"/>
        <w:rPr>
          <w:rFonts w:cs="Arial"/>
          <w:b/>
          <w:bCs/>
          <w:sz w:val="20"/>
          <w:szCs w:val="20"/>
        </w:rPr>
      </w:pPr>
    </w:p>
    <w:p w:rsidR="00DE003C" w:rsidRPr="0055580F" w:rsidRDefault="00DE003C" w:rsidP="00DE003C">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DE003C" w:rsidRPr="0055580F" w:rsidRDefault="00DE003C" w:rsidP="00DE003C">
      <w:pPr>
        <w:ind w:left="432"/>
        <w:jc w:val="both"/>
        <w:rPr>
          <w:rFonts w:cs="Arial"/>
          <w:b/>
          <w:bCs/>
          <w:sz w:val="20"/>
          <w:szCs w:val="20"/>
        </w:rPr>
      </w:pPr>
    </w:p>
    <w:p w:rsidR="00DE003C" w:rsidRPr="0055580F" w:rsidRDefault="00DE003C" w:rsidP="00DE003C">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DE003C" w:rsidRPr="0055580F" w:rsidRDefault="00DE003C" w:rsidP="00DE003C">
      <w:pPr>
        <w:jc w:val="both"/>
        <w:rPr>
          <w:rFonts w:cs="Arial"/>
          <w:b/>
          <w:bCs/>
          <w:sz w:val="20"/>
          <w:szCs w:val="20"/>
          <w:lang w:val="es-ES_tradnl"/>
        </w:rPr>
      </w:pPr>
    </w:p>
    <w:p w:rsidR="00DE003C" w:rsidRPr="0055580F" w:rsidRDefault="00DE003C" w:rsidP="00DE003C">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PENA CONVENCIONAL.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notificación de pena convencional. Una vez realizado el depósito deberá remitir copia del mismo al área requirente del servicio.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Xxxxxxxxxxxxxxxxxxxxxxxxxxxxxxxxxxxxxxxxxxxxxxxxxxxxxxxxxxxxx</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DE003C" w:rsidRPr="0055580F" w:rsidRDefault="00DE003C" w:rsidP="00DE003C">
      <w:pPr>
        <w:jc w:val="both"/>
        <w:rPr>
          <w:rFonts w:cs="Arial"/>
          <w:b/>
          <w:bCs/>
          <w:sz w:val="20"/>
          <w:szCs w:val="20"/>
        </w:rPr>
      </w:pPr>
    </w:p>
    <w:p w:rsidR="00DE003C" w:rsidRPr="0055580F" w:rsidRDefault="00DE003C" w:rsidP="00DE003C">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DE003C" w:rsidRPr="0055580F" w:rsidRDefault="00DE003C" w:rsidP="00DE003C">
      <w:pPr>
        <w:jc w:val="both"/>
        <w:rPr>
          <w:rFonts w:cs="Arial"/>
          <w:b/>
          <w:bCs/>
          <w:sz w:val="20"/>
          <w:szCs w:val="20"/>
        </w:rPr>
      </w:pPr>
    </w:p>
    <w:p w:rsidR="00DE003C" w:rsidRPr="0055580F" w:rsidRDefault="00DE003C" w:rsidP="00DE003C">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DE003C" w:rsidRPr="0055580F" w:rsidRDefault="00DE003C" w:rsidP="00DE003C">
      <w:pPr>
        <w:jc w:val="both"/>
        <w:rPr>
          <w:rFonts w:cs="Arial"/>
          <w:b/>
          <w:sz w:val="20"/>
          <w:szCs w:val="20"/>
          <w:lang w:val="es-ES_tradnl"/>
        </w:rPr>
      </w:pPr>
    </w:p>
    <w:p w:rsidR="00DE003C" w:rsidRPr="0055580F" w:rsidRDefault="00DE003C" w:rsidP="00DE003C">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DE003C" w:rsidRPr="0055580F" w:rsidRDefault="00DE003C" w:rsidP="00DE003C">
      <w:pPr>
        <w:jc w:val="both"/>
        <w:rPr>
          <w:rFonts w:cs="Arial"/>
          <w:b/>
          <w:bCs/>
          <w:sz w:val="20"/>
          <w:szCs w:val="20"/>
          <w:lang w:val="es-ES_tradnl"/>
        </w:rPr>
      </w:pPr>
    </w:p>
    <w:p w:rsidR="00DE003C" w:rsidRPr="0055580F" w:rsidRDefault="00DE003C" w:rsidP="00DE003C">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rsidR="00DE003C" w:rsidRPr="0055580F" w:rsidRDefault="00DE003C" w:rsidP="00DE003C">
      <w:pPr>
        <w:jc w:val="both"/>
        <w:rPr>
          <w:rFonts w:cs="Arial"/>
          <w:b/>
          <w:bCs/>
          <w:sz w:val="20"/>
          <w:szCs w:val="20"/>
          <w:lang w:val="es-ES_tradnl"/>
        </w:rPr>
      </w:pPr>
    </w:p>
    <w:p w:rsidR="00DE003C" w:rsidRPr="0055580F" w:rsidRDefault="00DE003C" w:rsidP="00DE003C">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DE003C" w:rsidRPr="0055580F" w:rsidRDefault="00DE003C" w:rsidP="00DE003C">
      <w:pPr>
        <w:jc w:val="both"/>
        <w:rPr>
          <w:rFonts w:cs="Arial"/>
          <w:b/>
          <w:sz w:val="20"/>
          <w:szCs w:val="20"/>
        </w:rPr>
      </w:pPr>
    </w:p>
    <w:p w:rsidR="00DE003C" w:rsidRPr="0055580F" w:rsidRDefault="00DE003C" w:rsidP="00DE003C">
      <w:pPr>
        <w:jc w:val="both"/>
        <w:rPr>
          <w:rFonts w:cs="Arial"/>
          <w:b/>
          <w:sz w:val="20"/>
          <w:szCs w:val="20"/>
        </w:rPr>
      </w:pPr>
      <w:r w:rsidRPr="0055580F">
        <w:rPr>
          <w:rFonts w:cs="Arial"/>
          <w:b/>
          <w:sz w:val="20"/>
          <w:szCs w:val="20"/>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2"/>
    <w:p w:rsidR="00DE003C" w:rsidRPr="0055580F" w:rsidRDefault="00DE003C" w:rsidP="00DE003C">
      <w:pPr>
        <w:rPr>
          <w:rFonts w:cs="Arial"/>
          <w:b/>
          <w:sz w:val="20"/>
          <w:szCs w:val="20"/>
        </w:rPr>
      </w:pPr>
    </w:p>
    <w:p w:rsidR="00DE003C" w:rsidRPr="0055580F" w:rsidRDefault="00DE003C" w:rsidP="00DE003C">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DE003C" w:rsidRPr="0055580F" w:rsidTr="00DE003C">
        <w:trPr>
          <w:trHeight w:val="1279"/>
          <w:jc w:val="center"/>
        </w:trPr>
        <w:tc>
          <w:tcPr>
            <w:tcW w:w="4294" w:type="dxa"/>
          </w:tcPr>
          <w:p w:rsidR="00DE003C" w:rsidRPr="0055580F" w:rsidRDefault="00DE003C" w:rsidP="00DE003C">
            <w:pPr>
              <w:rPr>
                <w:rFonts w:cs="Arial"/>
                <w:b/>
                <w:bCs/>
                <w:sz w:val="20"/>
                <w:szCs w:val="20"/>
              </w:rPr>
            </w:pPr>
            <w:r w:rsidRPr="0055580F">
              <w:rPr>
                <w:rFonts w:cs="Arial"/>
                <w:b/>
                <w:bCs/>
                <w:sz w:val="20"/>
                <w:szCs w:val="20"/>
              </w:rPr>
              <w:t>Por La COFECE</w:t>
            </w:r>
          </w:p>
          <w:p w:rsidR="00DE003C" w:rsidRPr="0055580F" w:rsidRDefault="00DE003C" w:rsidP="00DE003C">
            <w:pPr>
              <w:rPr>
                <w:rFonts w:cs="Arial"/>
                <w:b/>
                <w:bCs/>
                <w:sz w:val="20"/>
                <w:szCs w:val="20"/>
              </w:rPr>
            </w:pPr>
          </w:p>
          <w:p w:rsidR="00DE003C" w:rsidRPr="0055580F" w:rsidRDefault="00DE003C" w:rsidP="00DE003C">
            <w:pPr>
              <w:rPr>
                <w:rFonts w:cs="Arial"/>
                <w:b/>
                <w:bCs/>
                <w:sz w:val="20"/>
                <w:szCs w:val="20"/>
              </w:rPr>
            </w:pPr>
          </w:p>
          <w:p w:rsidR="00DE003C" w:rsidRPr="0055580F" w:rsidRDefault="00DE003C" w:rsidP="00DE003C">
            <w:pPr>
              <w:rPr>
                <w:rFonts w:cs="Arial"/>
                <w:b/>
                <w:bCs/>
                <w:sz w:val="20"/>
                <w:szCs w:val="20"/>
              </w:rPr>
            </w:pPr>
          </w:p>
          <w:p w:rsidR="00DE003C" w:rsidRPr="0055580F" w:rsidRDefault="00DE003C" w:rsidP="00DE003C">
            <w:pPr>
              <w:rPr>
                <w:rFonts w:cs="Arial"/>
                <w:b/>
                <w:bCs/>
                <w:sz w:val="20"/>
                <w:szCs w:val="20"/>
              </w:rPr>
            </w:pPr>
            <w:r w:rsidRPr="0055580F">
              <w:rPr>
                <w:rFonts w:cs="Arial"/>
                <w:b/>
                <w:bCs/>
                <w:sz w:val="20"/>
                <w:szCs w:val="20"/>
              </w:rPr>
              <w:t xml:space="preserve">C. </w:t>
            </w:r>
            <w:r w:rsidRPr="0055580F">
              <w:rPr>
                <w:rFonts w:cs="Arial"/>
                <w:b/>
                <w:sz w:val="20"/>
                <w:szCs w:val="20"/>
              </w:rPr>
              <w:t>Enrique Castolo Mayen</w:t>
            </w:r>
          </w:p>
          <w:p w:rsidR="00DE003C" w:rsidRPr="0055580F" w:rsidRDefault="00DE003C" w:rsidP="00DE003C">
            <w:pPr>
              <w:rPr>
                <w:rFonts w:cs="Arial"/>
                <w:b/>
                <w:sz w:val="20"/>
                <w:szCs w:val="20"/>
              </w:rPr>
            </w:pPr>
            <w:r w:rsidRPr="0055580F">
              <w:rPr>
                <w:rFonts w:cs="Arial"/>
                <w:b/>
                <w:bCs/>
                <w:sz w:val="20"/>
                <w:szCs w:val="20"/>
              </w:rPr>
              <w:t>Director General de Administración</w:t>
            </w:r>
          </w:p>
        </w:tc>
        <w:tc>
          <w:tcPr>
            <w:tcW w:w="4550" w:type="dxa"/>
          </w:tcPr>
          <w:p w:rsidR="00DE003C" w:rsidRPr="0055580F" w:rsidRDefault="00DE003C" w:rsidP="00DE003C">
            <w:pPr>
              <w:ind w:left="576"/>
              <w:rPr>
                <w:rFonts w:cs="Arial"/>
                <w:b/>
                <w:bCs/>
                <w:i/>
                <w:iCs/>
                <w:sz w:val="20"/>
                <w:szCs w:val="20"/>
              </w:rPr>
            </w:pPr>
            <w:r w:rsidRPr="0055580F">
              <w:rPr>
                <w:rFonts w:cs="Arial"/>
                <w:b/>
                <w:bCs/>
                <w:i/>
                <w:iCs/>
                <w:sz w:val="20"/>
                <w:szCs w:val="20"/>
              </w:rPr>
              <w:t xml:space="preserve">Por El Prestador </w:t>
            </w:r>
          </w:p>
          <w:p w:rsidR="00DE003C" w:rsidRPr="0055580F" w:rsidRDefault="00DE003C" w:rsidP="00DE003C">
            <w:pPr>
              <w:ind w:left="1008"/>
              <w:rPr>
                <w:rFonts w:cs="Arial"/>
                <w:b/>
                <w:bCs/>
                <w:i/>
                <w:iCs/>
                <w:sz w:val="20"/>
                <w:szCs w:val="20"/>
              </w:rPr>
            </w:pPr>
          </w:p>
          <w:p w:rsidR="00DE003C" w:rsidRPr="0055580F" w:rsidRDefault="00DE003C" w:rsidP="00DE003C">
            <w:pPr>
              <w:rPr>
                <w:rFonts w:cs="Arial"/>
                <w:b/>
                <w:sz w:val="20"/>
                <w:szCs w:val="20"/>
              </w:rPr>
            </w:pPr>
          </w:p>
          <w:p w:rsidR="00DE003C" w:rsidRPr="0055580F" w:rsidRDefault="00DE003C" w:rsidP="00DE003C">
            <w:pPr>
              <w:rPr>
                <w:rFonts w:cs="Arial"/>
                <w:b/>
                <w:sz w:val="20"/>
                <w:szCs w:val="20"/>
              </w:rPr>
            </w:pPr>
          </w:p>
          <w:p w:rsidR="00DE003C" w:rsidRPr="0055580F" w:rsidRDefault="00DE003C" w:rsidP="00DE003C">
            <w:pPr>
              <w:rPr>
                <w:rFonts w:cs="Arial"/>
                <w:b/>
                <w:sz w:val="20"/>
                <w:szCs w:val="20"/>
              </w:rPr>
            </w:pPr>
            <w:r w:rsidRPr="0055580F">
              <w:rPr>
                <w:rFonts w:cs="Arial"/>
                <w:b/>
                <w:sz w:val="20"/>
                <w:szCs w:val="20"/>
              </w:rPr>
              <w:t>C. xxxx</w:t>
            </w:r>
          </w:p>
          <w:p w:rsidR="00DE003C" w:rsidRPr="0055580F" w:rsidRDefault="00DE003C" w:rsidP="00DE003C">
            <w:pPr>
              <w:rPr>
                <w:rFonts w:cs="Arial"/>
                <w:b/>
                <w:sz w:val="20"/>
                <w:szCs w:val="20"/>
              </w:rPr>
            </w:pPr>
            <w:r w:rsidRPr="0055580F">
              <w:rPr>
                <w:rFonts w:cs="Arial"/>
                <w:b/>
                <w:sz w:val="20"/>
                <w:szCs w:val="20"/>
              </w:rPr>
              <w:t>Apoderado legal de xxxxx</w:t>
            </w:r>
          </w:p>
          <w:p w:rsidR="00DE003C" w:rsidRPr="0055580F" w:rsidRDefault="00DE003C" w:rsidP="00DE003C">
            <w:pPr>
              <w:rPr>
                <w:rFonts w:cs="Arial"/>
                <w:b/>
                <w:sz w:val="20"/>
                <w:szCs w:val="20"/>
              </w:rPr>
            </w:pPr>
          </w:p>
        </w:tc>
      </w:tr>
      <w:tr w:rsidR="00DE003C" w:rsidRPr="0055580F" w:rsidTr="00DE003C">
        <w:trPr>
          <w:trHeight w:val="1900"/>
          <w:jc w:val="center"/>
        </w:trPr>
        <w:tc>
          <w:tcPr>
            <w:tcW w:w="4294" w:type="dxa"/>
          </w:tcPr>
          <w:p w:rsidR="00DE003C" w:rsidRPr="0055580F" w:rsidRDefault="00DE003C" w:rsidP="00DE003C">
            <w:pPr>
              <w:rPr>
                <w:rFonts w:cs="Arial"/>
                <w:b/>
                <w:bCs/>
                <w:sz w:val="20"/>
                <w:szCs w:val="20"/>
                <w:lang w:val="es-ES_tradnl"/>
              </w:rPr>
            </w:pPr>
          </w:p>
          <w:p w:rsidR="00DE003C" w:rsidRPr="0055580F" w:rsidRDefault="00DE003C" w:rsidP="00DE003C">
            <w:pPr>
              <w:rPr>
                <w:rFonts w:cs="Arial"/>
                <w:b/>
                <w:bCs/>
                <w:sz w:val="20"/>
                <w:szCs w:val="20"/>
                <w:lang w:val="es-ES_tradnl"/>
              </w:rPr>
            </w:pPr>
          </w:p>
          <w:p w:rsidR="00DE003C" w:rsidRPr="0055580F" w:rsidRDefault="00DE003C" w:rsidP="00DE003C">
            <w:pPr>
              <w:rPr>
                <w:rFonts w:cs="Arial"/>
                <w:b/>
                <w:bCs/>
                <w:sz w:val="20"/>
                <w:szCs w:val="20"/>
                <w:lang w:val="es-ES_tradnl"/>
              </w:rPr>
            </w:pPr>
            <w:r w:rsidRPr="0055580F">
              <w:rPr>
                <w:rFonts w:cs="Arial"/>
                <w:b/>
                <w:bCs/>
                <w:sz w:val="20"/>
                <w:szCs w:val="20"/>
                <w:lang w:val="es-ES_tradnl"/>
              </w:rPr>
              <w:t>C. Cecilia Garza Montaño</w:t>
            </w:r>
          </w:p>
          <w:p w:rsidR="00DE003C" w:rsidRPr="0055580F" w:rsidRDefault="00DE003C" w:rsidP="00DE003C">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DE003C" w:rsidRPr="0055580F" w:rsidRDefault="00DE003C" w:rsidP="00DE003C">
            <w:pPr>
              <w:rPr>
                <w:rFonts w:cs="Arial"/>
                <w:b/>
                <w:bCs/>
                <w:sz w:val="20"/>
                <w:szCs w:val="20"/>
                <w:lang w:val="es-ES_tradnl"/>
              </w:rPr>
            </w:pPr>
          </w:p>
          <w:p w:rsidR="00DE003C" w:rsidRPr="0055580F" w:rsidRDefault="00DE003C" w:rsidP="00DE003C">
            <w:pPr>
              <w:rPr>
                <w:rFonts w:cs="Arial"/>
                <w:b/>
                <w:bCs/>
                <w:sz w:val="20"/>
                <w:szCs w:val="20"/>
                <w:lang w:val="es-ES_tradnl"/>
              </w:rPr>
            </w:pPr>
          </w:p>
          <w:p w:rsidR="00DE003C" w:rsidRPr="0055580F" w:rsidRDefault="00DE003C" w:rsidP="00DE003C">
            <w:pPr>
              <w:rPr>
                <w:rFonts w:cs="Arial"/>
                <w:b/>
                <w:bCs/>
                <w:sz w:val="20"/>
                <w:szCs w:val="20"/>
                <w:lang w:val="es-ES_tradnl"/>
              </w:rPr>
            </w:pPr>
          </w:p>
          <w:p w:rsidR="00DE003C" w:rsidRPr="0055580F" w:rsidRDefault="00DE003C" w:rsidP="00DE003C">
            <w:pPr>
              <w:rPr>
                <w:rFonts w:cs="Arial"/>
                <w:b/>
                <w:bCs/>
                <w:sz w:val="20"/>
                <w:szCs w:val="20"/>
                <w:lang w:val="es-ES_tradnl"/>
              </w:rPr>
            </w:pPr>
          </w:p>
          <w:p w:rsidR="00DE003C" w:rsidRPr="0055580F" w:rsidRDefault="00DE003C" w:rsidP="00DE003C">
            <w:pPr>
              <w:rPr>
                <w:rFonts w:cs="Arial"/>
                <w:b/>
                <w:bCs/>
                <w:sz w:val="20"/>
                <w:szCs w:val="20"/>
                <w:lang w:val="es-ES_tradnl"/>
              </w:rPr>
            </w:pPr>
            <w:r w:rsidRPr="0055580F">
              <w:rPr>
                <w:rFonts w:cs="Arial"/>
                <w:b/>
                <w:bCs/>
                <w:sz w:val="20"/>
                <w:szCs w:val="20"/>
                <w:lang w:val="es-ES_tradnl"/>
              </w:rPr>
              <w:t>C. xxxxxxxx</w:t>
            </w:r>
          </w:p>
          <w:p w:rsidR="00DE003C" w:rsidRPr="0055580F" w:rsidRDefault="00DE003C" w:rsidP="00DE003C">
            <w:pPr>
              <w:rPr>
                <w:rFonts w:cs="Arial"/>
                <w:b/>
                <w:bCs/>
                <w:sz w:val="20"/>
                <w:szCs w:val="20"/>
                <w:lang w:val="es-ES_tradnl"/>
              </w:rPr>
            </w:pPr>
            <w:r w:rsidRPr="0055580F">
              <w:rPr>
                <w:rFonts w:cs="Arial"/>
                <w:b/>
                <w:bCs/>
                <w:sz w:val="20"/>
                <w:szCs w:val="20"/>
                <w:lang w:val="es-ES_tradnl"/>
              </w:rPr>
              <w:t>Director General xxxxxx</w:t>
            </w:r>
          </w:p>
          <w:p w:rsidR="00DE003C" w:rsidRPr="0055580F" w:rsidRDefault="00DE003C" w:rsidP="00DE003C">
            <w:pPr>
              <w:rPr>
                <w:rFonts w:cs="Arial"/>
                <w:b/>
                <w:bCs/>
                <w:sz w:val="20"/>
                <w:szCs w:val="20"/>
                <w:lang w:val="es-ES_tradnl"/>
              </w:rPr>
            </w:pPr>
            <w:r w:rsidRPr="0055580F">
              <w:rPr>
                <w:rFonts w:cs="Arial"/>
                <w:b/>
                <w:bCs/>
                <w:sz w:val="20"/>
                <w:szCs w:val="20"/>
                <w:lang w:val="es-ES_tradnl"/>
              </w:rPr>
              <w:t>Área Requirente</w:t>
            </w:r>
          </w:p>
          <w:p w:rsidR="00DE003C" w:rsidRPr="0055580F" w:rsidRDefault="00DE003C" w:rsidP="00DE003C">
            <w:pPr>
              <w:rPr>
                <w:rFonts w:cs="Arial"/>
                <w:b/>
                <w:bCs/>
                <w:sz w:val="20"/>
                <w:szCs w:val="20"/>
                <w:lang w:val="es-ES_tradnl"/>
              </w:rPr>
            </w:pPr>
          </w:p>
          <w:p w:rsidR="00DE003C" w:rsidRPr="0055580F" w:rsidRDefault="00DE003C" w:rsidP="00DE003C">
            <w:pPr>
              <w:rPr>
                <w:rFonts w:cs="Arial"/>
                <w:b/>
                <w:bCs/>
                <w:sz w:val="20"/>
                <w:szCs w:val="20"/>
                <w:lang w:val="es-ES_tradnl"/>
              </w:rPr>
            </w:pPr>
          </w:p>
          <w:p w:rsidR="00DE003C" w:rsidRPr="0055580F" w:rsidRDefault="00DE003C" w:rsidP="00DE003C">
            <w:pPr>
              <w:rPr>
                <w:rFonts w:cs="Arial"/>
                <w:b/>
                <w:bCs/>
                <w:sz w:val="20"/>
                <w:szCs w:val="20"/>
                <w:lang w:val="es-ES_tradnl"/>
              </w:rPr>
            </w:pPr>
          </w:p>
          <w:p w:rsidR="00DE003C" w:rsidRPr="0055580F" w:rsidRDefault="00DE003C" w:rsidP="00DE003C">
            <w:pPr>
              <w:rPr>
                <w:rFonts w:cs="Arial"/>
                <w:b/>
                <w:bCs/>
                <w:sz w:val="20"/>
                <w:szCs w:val="20"/>
                <w:lang w:val="es-ES_tradnl"/>
              </w:rPr>
            </w:pPr>
          </w:p>
          <w:p w:rsidR="00DE003C" w:rsidRPr="0055580F" w:rsidRDefault="00DE003C" w:rsidP="00DE003C">
            <w:pPr>
              <w:rPr>
                <w:rFonts w:cs="Arial"/>
                <w:b/>
                <w:bCs/>
                <w:sz w:val="20"/>
                <w:szCs w:val="20"/>
                <w:lang w:val="es-ES_tradnl"/>
              </w:rPr>
            </w:pPr>
            <w:r w:rsidRPr="0055580F">
              <w:rPr>
                <w:rFonts w:cs="Arial"/>
                <w:b/>
                <w:bCs/>
                <w:sz w:val="20"/>
                <w:szCs w:val="20"/>
                <w:lang w:val="es-ES_tradnl"/>
              </w:rPr>
              <w:t>C. xxxxxxx</w:t>
            </w:r>
          </w:p>
          <w:p w:rsidR="00DE003C" w:rsidRPr="0055580F" w:rsidRDefault="00DE003C" w:rsidP="00DE003C">
            <w:pPr>
              <w:rPr>
                <w:rFonts w:cs="Arial"/>
                <w:b/>
                <w:sz w:val="20"/>
                <w:szCs w:val="20"/>
              </w:rPr>
            </w:pPr>
            <w:r w:rsidRPr="0055580F">
              <w:rPr>
                <w:rFonts w:cs="Arial"/>
                <w:b/>
                <w:bCs/>
                <w:sz w:val="20"/>
                <w:szCs w:val="20"/>
                <w:lang w:val="es-ES_tradnl"/>
              </w:rPr>
              <w:t>xxxxxxxxxxxxxxxxx</w:t>
            </w:r>
          </w:p>
          <w:p w:rsidR="00DE003C" w:rsidRPr="0055580F" w:rsidRDefault="00DE003C" w:rsidP="00DE003C">
            <w:pPr>
              <w:rPr>
                <w:rFonts w:cs="Arial"/>
                <w:b/>
                <w:sz w:val="20"/>
                <w:szCs w:val="20"/>
              </w:rPr>
            </w:pPr>
            <w:r w:rsidRPr="0055580F">
              <w:rPr>
                <w:rFonts w:cs="Arial"/>
                <w:b/>
                <w:sz w:val="20"/>
                <w:szCs w:val="20"/>
              </w:rPr>
              <w:t>Administrador del Contrato</w:t>
            </w:r>
          </w:p>
        </w:tc>
        <w:tc>
          <w:tcPr>
            <w:tcW w:w="4550" w:type="dxa"/>
          </w:tcPr>
          <w:p w:rsidR="00DE003C" w:rsidRPr="0055580F" w:rsidRDefault="00DE003C" w:rsidP="00DE003C">
            <w:pPr>
              <w:rPr>
                <w:rFonts w:cs="Arial"/>
                <w:b/>
                <w:sz w:val="20"/>
                <w:szCs w:val="20"/>
                <w:lang w:val="es-ES_tradnl"/>
              </w:rPr>
            </w:pPr>
          </w:p>
          <w:p w:rsidR="00DE003C" w:rsidRPr="0055580F" w:rsidRDefault="00DE003C" w:rsidP="00DE003C">
            <w:pPr>
              <w:rPr>
                <w:rFonts w:cs="Arial"/>
                <w:b/>
                <w:sz w:val="20"/>
                <w:szCs w:val="20"/>
                <w:lang w:val="es-ES_tradnl"/>
              </w:rPr>
            </w:pPr>
            <w:r w:rsidRPr="0055580F">
              <w:rPr>
                <w:rFonts w:cs="Arial"/>
                <w:b/>
                <w:sz w:val="20"/>
                <w:szCs w:val="20"/>
                <w:lang w:val="es-ES_tradnl"/>
              </w:rPr>
              <w:t xml:space="preserve">                    </w:t>
            </w:r>
          </w:p>
          <w:p w:rsidR="00DE003C" w:rsidRPr="0055580F" w:rsidRDefault="00DE003C" w:rsidP="00DE003C">
            <w:pPr>
              <w:rPr>
                <w:rFonts w:cs="Arial"/>
                <w:b/>
                <w:sz w:val="20"/>
                <w:szCs w:val="20"/>
                <w:lang w:val="es-ES_tradnl"/>
              </w:rPr>
            </w:pPr>
          </w:p>
          <w:p w:rsidR="00DE003C" w:rsidRPr="0055580F" w:rsidRDefault="00DE003C" w:rsidP="00DE003C">
            <w:pPr>
              <w:rPr>
                <w:rFonts w:cs="Arial"/>
                <w:b/>
                <w:sz w:val="20"/>
                <w:szCs w:val="20"/>
                <w:lang w:val="es-ES_tradnl"/>
              </w:rPr>
            </w:pPr>
          </w:p>
          <w:p w:rsidR="00DE003C" w:rsidRPr="0055580F" w:rsidRDefault="00DE003C" w:rsidP="00DE003C">
            <w:pPr>
              <w:rPr>
                <w:rFonts w:cs="Arial"/>
                <w:b/>
                <w:sz w:val="20"/>
                <w:szCs w:val="20"/>
                <w:lang w:val="es-ES_tradnl"/>
              </w:rPr>
            </w:pPr>
          </w:p>
          <w:p w:rsidR="00DE003C" w:rsidRPr="0055580F" w:rsidRDefault="00DE003C" w:rsidP="00DE003C">
            <w:pPr>
              <w:rPr>
                <w:rFonts w:cs="Arial"/>
                <w:b/>
                <w:sz w:val="20"/>
                <w:szCs w:val="20"/>
                <w:lang w:val="es-ES_tradnl"/>
              </w:rPr>
            </w:pPr>
          </w:p>
          <w:p w:rsidR="00DE003C" w:rsidRPr="0055580F" w:rsidRDefault="00DE003C" w:rsidP="00DE003C">
            <w:pPr>
              <w:rPr>
                <w:rFonts w:cs="Arial"/>
                <w:b/>
                <w:sz w:val="20"/>
                <w:szCs w:val="20"/>
                <w:lang w:val="es-ES_tradnl"/>
              </w:rPr>
            </w:pPr>
            <w:r w:rsidRPr="0055580F">
              <w:rPr>
                <w:rFonts w:cs="Arial"/>
                <w:b/>
                <w:sz w:val="20"/>
                <w:szCs w:val="20"/>
                <w:lang w:val="es-ES_tradnl"/>
              </w:rPr>
              <w:tab/>
            </w:r>
          </w:p>
        </w:tc>
      </w:tr>
    </w:tbl>
    <w:p w:rsidR="00DE003C" w:rsidRPr="0055580F" w:rsidRDefault="00DE003C" w:rsidP="00DE003C">
      <w:pPr>
        <w:rPr>
          <w:rFonts w:cs="Arial"/>
          <w:b/>
          <w:sz w:val="20"/>
          <w:szCs w:val="20"/>
          <w:lang w:val="es-MX"/>
        </w:rPr>
      </w:pPr>
    </w:p>
    <w:p w:rsidR="00DE003C" w:rsidRDefault="00DE003C" w:rsidP="00DE003C">
      <w:pPr>
        <w:rPr>
          <w:rFonts w:cs="Arial"/>
          <w:b/>
          <w:sz w:val="20"/>
          <w:szCs w:val="20"/>
        </w:rPr>
      </w:pPr>
    </w:p>
    <w:p w:rsidR="00DE003C" w:rsidRPr="0055580F" w:rsidRDefault="00DE003C" w:rsidP="00DE003C">
      <w:pPr>
        <w:rPr>
          <w:rFonts w:cs="Arial"/>
          <w:b/>
          <w:sz w:val="20"/>
          <w:szCs w:val="20"/>
        </w:rPr>
      </w:pPr>
    </w:p>
    <w:p w:rsidR="00DE003C" w:rsidRPr="0055580F" w:rsidRDefault="00DE003C" w:rsidP="00DE003C">
      <w:pPr>
        <w:rPr>
          <w:rFonts w:cs="Arial"/>
          <w:b/>
          <w:sz w:val="20"/>
          <w:szCs w:val="20"/>
        </w:rPr>
      </w:pPr>
    </w:p>
    <w:p w:rsidR="00DE003C" w:rsidRPr="0055580F" w:rsidRDefault="00DE003C" w:rsidP="00DE003C">
      <w:pPr>
        <w:rPr>
          <w:rFonts w:cs="Arial"/>
          <w:b/>
          <w:sz w:val="20"/>
          <w:szCs w:val="20"/>
        </w:rPr>
      </w:pPr>
    </w:p>
    <w:p w:rsidR="00DE003C" w:rsidRPr="002A6592" w:rsidRDefault="00DE003C" w:rsidP="00DE003C">
      <w:pPr>
        <w:rPr>
          <w:rFonts w:cs="Arial"/>
          <w:sz w:val="20"/>
          <w:szCs w:val="20"/>
          <w:lang w:val="es-MX"/>
        </w:rPr>
      </w:pPr>
      <w:r w:rsidRPr="002A6592">
        <w:rPr>
          <w:rFonts w:cs="Arial"/>
          <w:b/>
          <w:sz w:val="20"/>
          <w:szCs w:val="20"/>
          <w:u w:val="single"/>
          <w:lang w:val="es-MX"/>
        </w:rPr>
        <w:lastRenderedPageBreak/>
        <w:t>Apartado IX.  INFORMACIÓN ADICIONAL.</w:t>
      </w:r>
    </w:p>
    <w:p w:rsidR="00DE003C" w:rsidRPr="002A6592" w:rsidRDefault="00DE003C" w:rsidP="00DE003C"/>
    <w:p w:rsidR="00DE003C" w:rsidRPr="002A6592" w:rsidRDefault="00DE003C" w:rsidP="00DE00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DE003C" w:rsidRPr="002A6592" w:rsidRDefault="00DE003C" w:rsidP="00DE00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DE003C" w:rsidRPr="002A6592" w:rsidRDefault="00DE003C" w:rsidP="00DE003C">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DE003C" w:rsidRPr="002A6592" w:rsidRDefault="00DE003C" w:rsidP="00DE003C">
      <w:pPr>
        <w:jc w:val="both"/>
        <w:rPr>
          <w:sz w:val="18"/>
          <w:szCs w:val="18"/>
        </w:rPr>
      </w:pPr>
    </w:p>
    <w:p w:rsidR="00DE003C" w:rsidRPr="002A6592" w:rsidRDefault="00DE003C" w:rsidP="00DE003C">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DE003C" w:rsidRPr="002A6592" w:rsidRDefault="00DE003C" w:rsidP="00DE003C">
      <w:pPr>
        <w:jc w:val="both"/>
        <w:rPr>
          <w:sz w:val="18"/>
          <w:szCs w:val="18"/>
        </w:rPr>
      </w:pPr>
    </w:p>
    <w:p w:rsidR="00DE003C" w:rsidRPr="002A6592" w:rsidRDefault="00DE003C" w:rsidP="00DE003C">
      <w:pPr>
        <w:jc w:val="both"/>
        <w:rPr>
          <w:sz w:val="18"/>
          <w:szCs w:val="18"/>
        </w:rPr>
      </w:pPr>
      <w:r w:rsidRPr="002A6592">
        <w:rPr>
          <w:sz w:val="18"/>
          <w:szCs w:val="18"/>
        </w:rPr>
        <w:t>III. El lugar y fecha de expedición.</w:t>
      </w:r>
    </w:p>
    <w:p w:rsidR="00DE003C" w:rsidRPr="002A6592" w:rsidRDefault="00DE003C" w:rsidP="00DE003C">
      <w:pPr>
        <w:jc w:val="both"/>
        <w:rPr>
          <w:sz w:val="18"/>
          <w:szCs w:val="18"/>
        </w:rPr>
      </w:pPr>
    </w:p>
    <w:p w:rsidR="00DE003C" w:rsidRPr="002A6592" w:rsidRDefault="00DE003C" w:rsidP="00DE003C">
      <w:pPr>
        <w:jc w:val="both"/>
        <w:rPr>
          <w:sz w:val="18"/>
          <w:szCs w:val="18"/>
        </w:rPr>
      </w:pPr>
      <w:r w:rsidRPr="002A6592">
        <w:rPr>
          <w:sz w:val="18"/>
          <w:szCs w:val="18"/>
        </w:rPr>
        <w:t>IV. La clave del registro federal de contribuyentes de la persona a favor de quien se expida.</w:t>
      </w:r>
    </w:p>
    <w:p w:rsidR="00DE003C" w:rsidRPr="002A6592" w:rsidRDefault="00DE003C" w:rsidP="00DE003C">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DE003C" w:rsidRPr="002A6592" w:rsidRDefault="00DE003C" w:rsidP="00DE003C">
      <w:pPr>
        <w:jc w:val="both"/>
        <w:rPr>
          <w:sz w:val="18"/>
          <w:szCs w:val="18"/>
        </w:rPr>
      </w:pPr>
    </w:p>
    <w:p w:rsidR="00DE003C" w:rsidRPr="002A6592" w:rsidRDefault="00DE003C" w:rsidP="00DE003C">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DE003C" w:rsidRPr="002A6592" w:rsidRDefault="00DE003C" w:rsidP="00DE003C">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DE003C" w:rsidRPr="002A6592" w:rsidRDefault="00DE003C" w:rsidP="00DE003C">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DE003C" w:rsidRPr="002A6592" w:rsidRDefault="00DE003C" w:rsidP="00DE003C">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DE003C" w:rsidRPr="002A6592" w:rsidRDefault="00DE003C" w:rsidP="00DE003C">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DE003C" w:rsidRPr="002A6592" w:rsidRDefault="00DE003C" w:rsidP="00DE003C">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DE003C" w:rsidRPr="002A6592" w:rsidRDefault="00DE003C" w:rsidP="00DE003C">
      <w:pPr>
        <w:jc w:val="both"/>
        <w:rPr>
          <w:sz w:val="18"/>
          <w:szCs w:val="18"/>
        </w:rPr>
      </w:pPr>
      <w:r w:rsidRPr="002A6592">
        <w:rPr>
          <w:sz w:val="18"/>
          <w:szCs w:val="18"/>
        </w:rPr>
        <w:t>El valor del vehículo enajenado deberá estar expresado en el comprobante correspondiente en moneda nacional.</w:t>
      </w:r>
    </w:p>
    <w:p w:rsidR="00DE003C" w:rsidRPr="002A6592" w:rsidRDefault="00DE003C" w:rsidP="00DE003C">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DE003C" w:rsidRPr="002A6592" w:rsidRDefault="00DE003C" w:rsidP="00DE003C">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DE003C" w:rsidRPr="002A6592" w:rsidRDefault="00DE003C" w:rsidP="00DE003C">
      <w:pPr>
        <w:jc w:val="both"/>
        <w:rPr>
          <w:sz w:val="18"/>
          <w:szCs w:val="18"/>
        </w:rPr>
      </w:pPr>
    </w:p>
    <w:p w:rsidR="00DE003C" w:rsidRPr="002A6592" w:rsidRDefault="00DE003C" w:rsidP="00DE003C">
      <w:pPr>
        <w:jc w:val="both"/>
        <w:rPr>
          <w:sz w:val="18"/>
          <w:szCs w:val="18"/>
        </w:rPr>
      </w:pPr>
      <w:r w:rsidRPr="002A6592">
        <w:rPr>
          <w:sz w:val="18"/>
          <w:szCs w:val="18"/>
        </w:rPr>
        <w:t>VI. El valor unitario consignado en número.</w:t>
      </w:r>
    </w:p>
    <w:p w:rsidR="00DE003C" w:rsidRPr="002A6592" w:rsidRDefault="00DE003C" w:rsidP="00DE003C">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DE003C" w:rsidRPr="002A6592" w:rsidRDefault="00DE003C" w:rsidP="00DE003C">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DE003C" w:rsidRPr="002A6592" w:rsidRDefault="00DE003C" w:rsidP="00DE003C">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DE003C" w:rsidRPr="002A6592" w:rsidRDefault="00DE003C" w:rsidP="00DE003C">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DE003C" w:rsidRPr="002A6592" w:rsidRDefault="00DE003C" w:rsidP="00DE003C">
      <w:pPr>
        <w:jc w:val="both"/>
        <w:rPr>
          <w:sz w:val="18"/>
          <w:szCs w:val="18"/>
        </w:rPr>
      </w:pPr>
    </w:p>
    <w:p w:rsidR="00DE003C" w:rsidRPr="002A6592" w:rsidRDefault="00DE003C" w:rsidP="00DE003C">
      <w:pPr>
        <w:jc w:val="both"/>
        <w:rPr>
          <w:sz w:val="18"/>
          <w:szCs w:val="18"/>
        </w:rPr>
      </w:pPr>
      <w:r w:rsidRPr="002A6592">
        <w:rPr>
          <w:sz w:val="18"/>
          <w:szCs w:val="18"/>
        </w:rPr>
        <w:t>VII. El importe total consignado en número o letra, conforme a lo siguiente:</w:t>
      </w:r>
    </w:p>
    <w:p w:rsidR="00DE003C" w:rsidRPr="002A6592" w:rsidRDefault="00DE003C" w:rsidP="00DE003C">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DE003C" w:rsidRPr="002A6592" w:rsidRDefault="00DE003C" w:rsidP="00DE003C">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DE003C" w:rsidRPr="002A6592" w:rsidRDefault="00DE003C" w:rsidP="00DE003C">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DE003C" w:rsidRPr="002A6592" w:rsidRDefault="00DE003C" w:rsidP="00DE003C">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DE003C" w:rsidRPr="002A6592" w:rsidRDefault="00DE003C" w:rsidP="00DE003C">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DE003C" w:rsidRPr="002A6592" w:rsidRDefault="00DE003C" w:rsidP="00DE003C">
      <w:pPr>
        <w:jc w:val="both"/>
        <w:rPr>
          <w:sz w:val="18"/>
          <w:szCs w:val="18"/>
        </w:rPr>
      </w:pPr>
    </w:p>
    <w:p w:rsidR="00DE003C" w:rsidRPr="002A6592" w:rsidRDefault="00DE003C" w:rsidP="00DE003C">
      <w:pPr>
        <w:jc w:val="both"/>
        <w:rPr>
          <w:sz w:val="18"/>
          <w:szCs w:val="18"/>
        </w:rPr>
      </w:pPr>
      <w:r w:rsidRPr="002A6592">
        <w:rPr>
          <w:sz w:val="18"/>
          <w:szCs w:val="18"/>
        </w:rPr>
        <w:t>VIII. Tratándose de mercancías de importación:</w:t>
      </w:r>
    </w:p>
    <w:p w:rsidR="00DE003C" w:rsidRPr="002A6592" w:rsidRDefault="00DE003C" w:rsidP="00DE003C">
      <w:pPr>
        <w:ind w:left="708"/>
        <w:jc w:val="both"/>
        <w:rPr>
          <w:sz w:val="18"/>
          <w:szCs w:val="18"/>
        </w:rPr>
      </w:pPr>
      <w:r w:rsidRPr="002A6592">
        <w:rPr>
          <w:sz w:val="18"/>
          <w:szCs w:val="18"/>
        </w:rPr>
        <w:t>a) El número y fecha del documento aduanero, tratándose de ventas de primera mano.</w:t>
      </w:r>
    </w:p>
    <w:p w:rsidR="00DE003C" w:rsidRPr="002A6592" w:rsidRDefault="00DE003C" w:rsidP="00DE003C">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DE003C" w:rsidRPr="002A6592" w:rsidRDefault="00DE003C" w:rsidP="00DE003C">
      <w:pPr>
        <w:jc w:val="both"/>
        <w:rPr>
          <w:sz w:val="18"/>
          <w:szCs w:val="18"/>
        </w:rPr>
      </w:pPr>
    </w:p>
    <w:p w:rsidR="00DE003C" w:rsidRPr="002A6592" w:rsidRDefault="00DE003C" w:rsidP="00DE003C">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DE003C" w:rsidRPr="002A6592" w:rsidRDefault="00DE003C" w:rsidP="00DE003C">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DE003C" w:rsidRPr="002A6592" w:rsidRDefault="00DE003C" w:rsidP="00DE003C">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DE003C" w:rsidRPr="002A6592" w:rsidRDefault="00DE003C" w:rsidP="00DE003C">
      <w:pPr>
        <w:rPr>
          <w:rFonts w:cs="Arial"/>
          <w:sz w:val="20"/>
          <w:szCs w:val="20"/>
        </w:rPr>
      </w:pPr>
    </w:p>
    <w:p w:rsidR="00DE003C" w:rsidRPr="002A6592" w:rsidRDefault="00DE003C" w:rsidP="00DE003C">
      <w:pPr>
        <w:rPr>
          <w:rFonts w:cs="Arial"/>
          <w:sz w:val="20"/>
          <w:szCs w:val="20"/>
        </w:rPr>
      </w:pPr>
    </w:p>
    <w:p w:rsidR="00DE003C" w:rsidRPr="002A6592" w:rsidRDefault="00DE003C" w:rsidP="00DE003C">
      <w:pPr>
        <w:rPr>
          <w:rFonts w:cs="Arial"/>
          <w:sz w:val="20"/>
          <w:szCs w:val="20"/>
        </w:rPr>
      </w:pPr>
    </w:p>
    <w:p w:rsidR="00DE003C" w:rsidRPr="002A6592" w:rsidRDefault="00DE003C" w:rsidP="00DE003C">
      <w:pPr>
        <w:rPr>
          <w:rFonts w:cs="Arial"/>
          <w:sz w:val="20"/>
          <w:szCs w:val="20"/>
        </w:rPr>
      </w:pPr>
    </w:p>
    <w:p w:rsidR="00DE003C" w:rsidRPr="002A6592" w:rsidRDefault="00DE003C" w:rsidP="00DE00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DE003C" w:rsidRPr="002A6592" w:rsidRDefault="00DE003C" w:rsidP="00DE003C">
      <w:pPr>
        <w:jc w:val="center"/>
        <w:rPr>
          <w:rFonts w:cs="Arial"/>
          <w:b/>
          <w:sz w:val="20"/>
          <w:szCs w:val="20"/>
          <w:lang w:val="es-MX"/>
        </w:rPr>
      </w:pPr>
    </w:p>
    <w:p w:rsidR="00DE003C" w:rsidRPr="002A6592" w:rsidRDefault="00DE003C" w:rsidP="00DE003C">
      <w:pPr>
        <w:jc w:val="center"/>
        <w:rPr>
          <w:rFonts w:cs="Arial"/>
          <w:b/>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b/>
          <w:sz w:val="20"/>
          <w:szCs w:val="20"/>
          <w:lang w:val="es-MX"/>
        </w:rPr>
      </w:pPr>
      <w:r w:rsidRPr="002A6592">
        <w:rPr>
          <w:rFonts w:cs="Arial"/>
          <w:b/>
          <w:sz w:val="20"/>
          <w:szCs w:val="20"/>
          <w:lang w:val="es-MX"/>
        </w:rPr>
        <w:t>Las responsabilidades del sector público se centran en:</w:t>
      </w:r>
    </w:p>
    <w:p w:rsidR="00DE003C" w:rsidRPr="002A6592" w:rsidRDefault="00DE003C" w:rsidP="00DE003C">
      <w:pPr>
        <w:jc w:val="both"/>
        <w:rPr>
          <w:rFonts w:cs="Arial"/>
          <w:sz w:val="20"/>
          <w:szCs w:val="20"/>
          <w:lang w:val="es-MX"/>
        </w:rPr>
      </w:pPr>
    </w:p>
    <w:p w:rsidR="00DE003C" w:rsidRPr="002A6592" w:rsidRDefault="00DE003C" w:rsidP="00DE003C">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DE003C" w:rsidRPr="002A6592" w:rsidRDefault="00DE003C" w:rsidP="00DE003C">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Difundir las recomendaciones de la convención y las obligaciones de cada uno de las actores comprometidos en su cumplimiento</w:t>
      </w:r>
    </w:p>
    <w:p w:rsidR="00DE003C" w:rsidRPr="002A6592" w:rsidRDefault="00DE003C" w:rsidP="00DE003C">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b/>
          <w:sz w:val="20"/>
          <w:szCs w:val="20"/>
          <w:lang w:val="es-MX"/>
        </w:rPr>
      </w:pPr>
      <w:r w:rsidRPr="002A6592">
        <w:rPr>
          <w:rFonts w:cs="Arial"/>
          <w:b/>
          <w:sz w:val="20"/>
          <w:szCs w:val="20"/>
          <w:lang w:val="es-MX"/>
        </w:rPr>
        <w:t>Las responsabilidades del sector privado contemplan:</w:t>
      </w:r>
    </w:p>
    <w:p w:rsidR="00DE003C" w:rsidRPr="002A6592" w:rsidRDefault="00DE003C" w:rsidP="00DE003C">
      <w:pPr>
        <w:jc w:val="both"/>
        <w:rPr>
          <w:rFonts w:cs="Arial"/>
          <w:sz w:val="20"/>
          <w:szCs w:val="20"/>
          <w:lang w:val="es-MX"/>
        </w:rPr>
      </w:pPr>
    </w:p>
    <w:p w:rsidR="00DE003C" w:rsidRPr="002A6592" w:rsidRDefault="00DE003C" w:rsidP="00DE003C">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DE003C" w:rsidRPr="002A6592" w:rsidRDefault="00DE003C" w:rsidP="00DE003C">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DE003C" w:rsidRPr="002A6592" w:rsidRDefault="00DE003C" w:rsidP="00DE003C">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DE003C" w:rsidRPr="002A6592" w:rsidRDefault="00DE003C" w:rsidP="00DE003C">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Artículo 222</w:t>
      </w:r>
    </w:p>
    <w:p w:rsidR="00DE003C" w:rsidRPr="002A6592" w:rsidRDefault="00DE003C" w:rsidP="00DE003C">
      <w:pPr>
        <w:jc w:val="both"/>
        <w:rPr>
          <w:rFonts w:cs="Arial"/>
          <w:sz w:val="20"/>
          <w:szCs w:val="20"/>
          <w:lang w:val="es-MX"/>
        </w:rPr>
      </w:pPr>
      <w:r w:rsidRPr="002A6592">
        <w:rPr>
          <w:rFonts w:cs="Arial"/>
          <w:sz w:val="20"/>
          <w:szCs w:val="20"/>
          <w:lang w:val="es-MX"/>
        </w:rPr>
        <w:t>Cometen el delito de cohecho:</w:t>
      </w:r>
    </w:p>
    <w:p w:rsidR="00DE003C" w:rsidRPr="002A6592" w:rsidRDefault="00DE003C" w:rsidP="00DE003C">
      <w:pPr>
        <w:jc w:val="both"/>
        <w:rPr>
          <w:rFonts w:cs="Arial"/>
          <w:sz w:val="20"/>
          <w:szCs w:val="20"/>
          <w:lang w:val="es-MX"/>
        </w:rPr>
      </w:pPr>
    </w:p>
    <w:p w:rsidR="00DE003C" w:rsidRPr="002A6592" w:rsidRDefault="00DE003C" w:rsidP="00DE003C">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DE003C" w:rsidRPr="002A6592" w:rsidRDefault="00DE003C" w:rsidP="00DE003C">
      <w:pPr>
        <w:tabs>
          <w:tab w:val="num" w:pos="360"/>
          <w:tab w:val="num" w:pos="540"/>
        </w:tabs>
        <w:ind w:left="360" w:hanging="360"/>
        <w:jc w:val="both"/>
        <w:rPr>
          <w:rFonts w:cs="Arial"/>
          <w:sz w:val="20"/>
          <w:szCs w:val="20"/>
          <w:lang w:val="es-MX"/>
        </w:rPr>
      </w:pPr>
    </w:p>
    <w:p w:rsidR="00DE003C" w:rsidRPr="002A6592" w:rsidRDefault="00DE003C" w:rsidP="00DE003C">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Al que cometa el delito de cohecho se le impondrán las siguientes sanciones:</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valuable,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DE003C" w:rsidRPr="002A6592" w:rsidRDefault="00DE003C" w:rsidP="00DE003C">
      <w:pPr>
        <w:jc w:val="both"/>
        <w:rPr>
          <w:rFonts w:cs="Arial"/>
          <w:b/>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b/>
          <w:sz w:val="20"/>
          <w:szCs w:val="20"/>
          <w:lang w:val="es-MX"/>
        </w:rPr>
      </w:pPr>
    </w:p>
    <w:p w:rsidR="00DE003C" w:rsidRPr="002A6592" w:rsidRDefault="00DE003C" w:rsidP="00DE003C">
      <w:pPr>
        <w:jc w:val="both"/>
        <w:rPr>
          <w:rFonts w:cs="Arial"/>
          <w:b/>
          <w:sz w:val="20"/>
          <w:szCs w:val="20"/>
          <w:lang w:val="es-MX"/>
        </w:rPr>
      </w:pPr>
      <w:r w:rsidRPr="002A6592">
        <w:rPr>
          <w:rFonts w:cs="Arial"/>
          <w:b/>
          <w:sz w:val="20"/>
          <w:szCs w:val="20"/>
          <w:lang w:val="es-MX"/>
        </w:rPr>
        <w:t>Capítulo XI</w:t>
      </w:r>
    </w:p>
    <w:p w:rsidR="00DE003C" w:rsidRPr="002A6592" w:rsidRDefault="00DE003C" w:rsidP="00DE003C">
      <w:pPr>
        <w:jc w:val="both"/>
        <w:rPr>
          <w:rFonts w:cs="Arial"/>
          <w:b/>
          <w:sz w:val="20"/>
          <w:szCs w:val="20"/>
          <w:lang w:val="es-MX"/>
        </w:rPr>
      </w:pPr>
      <w:r w:rsidRPr="002A6592">
        <w:rPr>
          <w:rFonts w:cs="Arial"/>
          <w:b/>
          <w:sz w:val="20"/>
          <w:szCs w:val="20"/>
          <w:lang w:val="es-MX"/>
        </w:rPr>
        <w:t>Cohecho a servidores públicos extranjeros</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Artículo 222 bis</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DE003C" w:rsidRPr="002A6592" w:rsidRDefault="00DE003C" w:rsidP="00DE003C">
      <w:pPr>
        <w:jc w:val="both"/>
        <w:rPr>
          <w:rFonts w:cs="Arial"/>
          <w:sz w:val="20"/>
          <w:szCs w:val="20"/>
          <w:lang w:val="es-MX"/>
        </w:rPr>
      </w:pPr>
    </w:p>
    <w:p w:rsidR="00DE003C" w:rsidRPr="002A6592" w:rsidRDefault="00DE003C" w:rsidP="00DE003C">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DE003C" w:rsidRPr="002A6592" w:rsidRDefault="00DE003C" w:rsidP="00DE003C">
      <w:pPr>
        <w:tabs>
          <w:tab w:val="num" w:pos="540"/>
        </w:tabs>
        <w:ind w:left="540" w:hanging="540"/>
        <w:jc w:val="both"/>
        <w:rPr>
          <w:rFonts w:cs="Arial"/>
          <w:sz w:val="20"/>
          <w:szCs w:val="20"/>
          <w:lang w:val="es-MX"/>
        </w:rPr>
      </w:pPr>
    </w:p>
    <w:p w:rsidR="00DE003C" w:rsidRPr="002A6592" w:rsidRDefault="00DE003C" w:rsidP="00DE003C">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DE003C" w:rsidRPr="002A6592" w:rsidRDefault="00DE003C" w:rsidP="00DE003C">
      <w:pPr>
        <w:tabs>
          <w:tab w:val="num" w:pos="540"/>
        </w:tabs>
        <w:ind w:left="540" w:hanging="540"/>
        <w:jc w:val="both"/>
        <w:rPr>
          <w:rFonts w:cs="Arial"/>
          <w:sz w:val="20"/>
          <w:szCs w:val="20"/>
          <w:lang w:val="es-MX"/>
        </w:rPr>
      </w:pPr>
    </w:p>
    <w:p w:rsidR="00DE003C" w:rsidRPr="002A6592" w:rsidRDefault="00DE003C" w:rsidP="00DE003C">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DE003C" w:rsidRPr="002A6592" w:rsidRDefault="00DE003C" w:rsidP="00DE003C">
      <w:pPr>
        <w:jc w:val="both"/>
        <w:rPr>
          <w:rFonts w:cs="Arial"/>
          <w:sz w:val="20"/>
          <w:szCs w:val="20"/>
          <w:lang w:val="es-MX"/>
        </w:rPr>
      </w:pPr>
    </w:p>
    <w:p w:rsidR="00DE003C" w:rsidRPr="002A6592" w:rsidRDefault="00DE003C" w:rsidP="00DE003C">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DE003C" w:rsidRPr="002A6592" w:rsidRDefault="00DE003C" w:rsidP="00DE003C">
      <w:pPr>
        <w:jc w:val="both"/>
        <w:rPr>
          <w:rFonts w:cs="Arial"/>
          <w:sz w:val="20"/>
          <w:szCs w:val="20"/>
          <w:lang w:val="es-MX"/>
        </w:rPr>
      </w:pPr>
    </w:p>
    <w:p w:rsidR="00DE003C" w:rsidRDefault="00DE003C" w:rsidP="00DE003C">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Default="00DE003C" w:rsidP="00DE003C"/>
    <w:p w:rsidR="00DE003C" w:rsidRPr="0065514E" w:rsidRDefault="00DE003C" w:rsidP="00DE00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DE003C" w:rsidRPr="0065514E" w:rsidRDefault="00DE003C" w:rsidP="00DE003C">
      <w:pPr>
        <w:rPr>
          <w:rFonts w:cs="Arial"/>
          <w:sz w:val="20"/>
          <w:szCs w:val="20"/>
        </w:rPr>
      </w:pPr>
    </w:p>
    <w:p w:rsidR="00DE003C" w:rsidRPr="00D84C99" w:rsidRDefault="00DE003C" w:rsidP="00DE003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DE003C" w:rsidRPr="00D84C99" w:rsidRDefault="00DE003C" w:rsidP="00DE003C">
      <w:pPr>
        <w:pStyle w:val="Texto"/>
        <w:spacing w:after="0" w:line="240" w:lineRule="auto"/>
        <w:ind w:firstLine="0"/>
        <w:jc w:val="center"/>
        <w:rPr>
          <w:rFonts w:cs="Arial"/>
          <w:sz w:val="20"/>
          <w:szCs w:val="20"/>
        </w:rPr>
      </w:pPr>
    </w:p>
    <w:p w:rsidR="00DE003C" w:rsidRPr="00D84C99" w:rsidRDefault="00DE003C" w:rsidP="00DE003C">
      <w:pPr>
        <w:pStyle w:val="Texto"/>
        <w:numPr>
          <w:ilvl w:val="0"/>
          <w:numId w:val="26"/>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DE003C" w:rsidRPr="00D84C99" w:rsidRDefault="00DE003C" w:rsidP="00DE003C">
      <w:pPr>
        <w:pStyle w:val="Texto"/>
        <w:spacing w:after="0" w:line="240" w:lineRule="auto"/>
        <w:ind w:left="360" w:firstLine="0"/>
        <w:rPr>
          <w:rFonts w:cs="Arial"/>
          <w:sz w:val="20"/>
          <w:szCs w:val="20"/>
        </w:rPr>
      </w:pPr>
    </w:p>
    <w:p w:rsidR="00DE003C" w:rsidRPr="00D84C99" w:rsidRDefault="00DE003C" w:rsidP="00DE003C">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DE003C" w:rsidRPr="00D84C99" w:rsidRDefault="00DE003C" w:rsidP="00DE003C">
      <w:pPr>
        <w:pStyle w:val="Texto"/>
        <w:spacing w:after="0" w:line="240" w:lineRule="auto"/>
        <w:ind w:left="360" w:firstLine="0"/>
        <w:rPr>
          <w:rFonts w:cs="Arial"/>
          <w:sz w:val="20"/>
          <w:szCs w:val="20"/>
        </w:rPr>
      </w:pPr>
    </w:p>
    <w:p w:rsidR="00DE003C" w:rsidRPr="00D84C99" w:rsidRDefault="00DE003C" w:rsidP="00DE003C">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DE003C" w:rsidRPr="00D84C99" w:rsidRDefault="00DE003C" w:rsidP="00DE003C">
      <w:pPr>
        <w:pStyle w:val="Prrafodelista"/>
        <w:rPr>
          <w:rFonts w:cs="Arial"/>
          <w:sz w:val="20"/>
          <w:szCs w:val="20"/>
        </w:rPr>
      </w:pPr>
    </w:p>
    <w:p w:rsidR="00DE003C" w:rsidRPr="00D84C99" w:rsidRDefault="00DE003C" w:rsidP="00DE003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DE003C" w:rsidRPr="00D84C99" w:rsidRDefault="00DE003C" w:rsidP="00DE003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DE003C" w:rsidRPr="00D84C99" w:rsidRDefault="00DE003C" w:rsidP="00DE003C">
      <w:pPr>
        <w:pStyle w:val="Texto"/>
        <w:spacing w:after="0" w:line="240" w:lineRule="auto"/>
        <w:ind w:left="1231" w:firstLine="0"/>
        <w:rPr>
          <w:rFonts w:cs="Arial"/>
          <w:sz w:val="20"/>
          <w:szCs w:val="20"/>
        </w:rPr>
      </w:pPr>
    </w:p>
    <w:p w:rsidR="00DE003C" w:rsidRPr="00D84C99" w:rsidRDefault="00DE003C" w:rsidP="00DE003C">
      <w:pPr>
        <w:pStyle w:val="Texto"/>
        <w:numPr>
          <w:ilvl w:val="0"/>
          <w:numId w:val="27"/>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DE003C" w:rsidRPr="00D84C99" w:rsidRDefault="00DE003C" w:rsidP="00DE003C">
      <w:pPr>
        <w:pStyle w:val="Texto"/>
        <w:spacing w:after="0" w:line="240" w:lineRule="auto"/>
        <w:ind w:left="1951" w:firstLine="0"/>
        <w:rPr>
          <w:rFonts w:cs="Arial"/>
          <w:sz w:val="20"/>
          <w:szCs w:val="20"/>
        </w:rPr>
      </w:pPr>
    </w:p>
    <w:p w:rsidR="00DE003C" w:rsidRPr="00D84C99" w:rsidRDefault="00DE003C" w:rsidP="00DE003C">
      <w:pPr>
        <w:pStyle w:val="Texto"/>
        <w:numPr>
          <w:ilvl w:val="0"/>
          <w:numId w:val="27"/>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DE003C" w:rsidRPr="00D84C99" w:rsidRDefault="00DE003C" w:rsidP="00DE003C">
      <w:pPr>
        <w:pStyle w:val="Prrafodelista"/>
        <w:rPr>
          <w:rFonts w:cs="Arial"/>
          <w:sz w:val="20"/>
          <w:szCs w:val="20"/>
        </w:rPr>
      </w:pPr>
    </w:p>
    <w:p w:rsidR="00DE003C" w:rsidRPr="00D84C99" w:rsidRDefault="00DE003C" w:rsidP="00DE003C">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DE003C" w:rsidRPr="00D84C99" w:rsidRDefault="00DE003C" w:rsidP="00DE003C">
      <w:pPr>
        <w:pStyle w:val="Prrafodelista"/>
        <w:rPr>
          <w:rFonts w:cs="Arial"/>
          <w:sz w:val="20"/>
          <w:szCs w:val="20"/>
        </w:rPr>
      </w:pPr>
    </w:p>
    <w:p w:rsidR="00DE003C" w:rsidRPr="00D84C99" w:rsidRDefault="00DE003C" w:rsidP="00DE003C">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DE003C" w:rsidRPr="00D84C99" w:rsidRDefault="00DE003C" w:rsidP="00DE003C">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DE003C" w:rsidRPr="00D84C99" w:rsidRDefault="00DE003C" w:rsidP="00DE003C">
      <w:pPr>
        <w:pStyle w:val="Texto"/>
        <w:spacing w:after="0" w:line="240" w:lineRule="auto"/>
        <w:ind w:left="796" w:firstLine="0"/>
        <w:rPr>
          <w:rFonts w:cs="Arial"/>
          <w:sz w:val="20"/>
          <w:szCs w:val="20"/>
        </w:rPr>
      </w:pPr>
    </w:p>
    <w:p w:rsidR="00DE003C" w:rsidRPr="00D84C99" w:rsidRDefault="00DE003C" w:rsidP="00DE003C">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DE003C" w:rsidRPr="00D84C99" w:rsidRDefault="00DE003C" w:rsidP="00DE003C">
      <w:pPr>
        <w:pStyle w:val="Texto"/>
        <w:spacing w:after="0" w:line="240" w:lineRule="auto"/>
        <w:ind w:left="720" w:firstLine="0"/>
        <w:rPr>
          <w:rFonts w:cs="Arial"/>
          <w:sz w:val="20"/>
          <w:szCs w:val="20"/>
        </w:rPr>
      </w:pPr>
    </w:p>
    <w:p w:rsidR="00DE003C" w:rsidRPr="00D84C99" w:rsidRDefault="00DE003C" w:rsidP="00DE003C">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DE003C" w:rsidRPr="00D84C99" w:rsidRDefault="00DE003C" w:rsidP="00DE003C">
      <w:pPr>
        <w:pStyle w:val="Texto"/>
        <w:spacing w:after="0" w:line="240" w:lineRule="auto"/>
        <w:ind w:left="720" w:firstLine="0"/>
        <w:rPr>
          <w:rFonts w:cs="Arial"/>
          <w:b/>
          <w:sz w:val="20"/>
          <w:szCs w:val="20"/>
        </w:rPr>
      </w:pPr>
    </w:p>
    <w:p w:rsidR="00DE003C" w:rsidRPr="00D84C99" w:rsidRDefault="00DE003C" w:rsidP="00DE003C">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DE003C" w:rsidRPr="00D84C99" w:rsidRDefault="00DE003C" w:rsidP="00DE003C">
      <w:pPr>
        <w:pStyle w:val="Prrafodelista"/>
        <w:rPr>
          <w:rFonts w:cs="Arial"/>
          <w:sz w:val="20"/>
          <w:szCs w:val="20"/>
        </w:rPr>
      </w:pPr>
    </w:p>
    <w:p w:rsidR="00DE003C" w:rsidRPr="00D84C99" w:rsidRDefault="00DE003C" w:rsidP="00DE003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DE003C" w:rsidRPr="00D84C99" w:rsidRDefault="00DE003C" w:rsidP="00DE003C">
      <w:pPr>
        <w:pStyle w:val="Texto"/>
        <w:spacing w:after="0" w:line="240" w:lineRule="auto"/>
        <w:ind w:left="720" w:hanging="432"/>
        <w:rPr>
          <w:rFonts w:cs="Arial"/>
          <w:sz w:val="20"/>
          <w:szCs w:val="20"/>
        </w:rPr>
      </w:pPr>
    </w:p>
    <w:p w:rsidR="00DE003C" w:rsidRPr="00D84C99" w:rsidRDefault="00DE003C" w:rsidP="00DE003C">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DE003C" w:rsidRPr="00D84C99" w:rsidRDefault="00DE003C" w:rsidP="00DE003C">
      <w:pPr>
        <w:pStyle w:val="Texto"/>
        <w:spacing w:after="0" w:line="240" w:lineRule="auto"/>
        <w:ind w:left="720" w:hanging="432"/>
        <w:rPr>
          <w:rFonts w:cs="Arial"/>
          <w:sz w:val="20"/>
          <w:szCs w:val="20"/>
        </w:rPr>
      </w:pPr>
    </w:p>
    <w:p w:rsidR="00DE003C" w:rsidRPr="00D84C99" w:rsidRDefault="00DE003C" w:rsidP="00DE003C">
      <w:pPr>
        <w:pStyle w:val="Texto"/>
        <w:spacing w:after="0" w:line="240" w:lineRule="auto"/>
        <w:ind w:left="720" w:hanging="432"/>
        <w:rPr>
          <w:rFonts w:cs="Arial"/>
          <w:sz w:val="20"/>
          <w:szCs w:val="20"/>
        </w:rPr>
      </w:pPr>
      <w:r w:rsidRPr="00D84C99">
        <w:rPr>
          <w:rFonts w:cs="Arial"/>
          <w:sz w:val="20"/>
          <w:szCs w:val="20"/>
        </w:rPr>
        <w:tab/>
      </w:r>
    </w:p>
    <w:p w:rsidR="00DE003C" w:rsidRPr="00D84C99" w:rsidRDefault="00DE003C" w:rsidP="00DE003C">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DE003C" w:rsidRPr="00D84C99" w:rsidRDefault="00DE003C" w:rsidP="00DE003C">
      <w:pPr>
        <w:pStyle w:val="Texto"/>
        <w:spacing w:after="0" w:line="240" w:lineRule="auto"/>
        <w:ind w:left="720" w:firstLine="0"/>
        <w:rPr>
          <w:rFonts w:cs="Arial"/>
          <w:sz w:val="20"/>
          <w:szCs w:val="20"/>
        </w:rPr>
      </w:pPr>
    </w:p>
    <w:p w:rsidR="00DE003C" w:rsidRPr="00D84C99" w:rsidRDefault="00DE003C" w:rsidP="00DE003C">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DE003C" w:rsidRPr="00D84C99" w:rsidRDefault="00DE003C" w:rsidP="00DE003C">
      <w:pPr>
        <w:pStyle w:val="Prrafodelista"/>
        <w:rPr>
          <w:rFonts w:cs="Arial"/>
          <w:b/>
          <w:sz w:val="20"/>
          <w:szCs w:val="20"/>
        </w:rPr>
      </w:pPr>
    </w:p>
    <w:p w:rsidR="00DE003C" w:rsidRPr="00D84C99" w:rsidRDefault="00DE003C" w:rsidP="00DE003C">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DE003C" w:rsidRPr="00D84C99" w:rsidRDefault="00DE003C" w:rsidP="00DE003C">
      <w:pPr>
        <w:pStyle w:val="Prrafodelista"/>
        <w:rPr>
          <w:rFonts w:cs="Arial"/>
          <w:sz w:val="20"/>
          <w:szCs w:val="20"/>
        </w:rPr>
      </w:pPr>
    </w:p>
    <w:p w:rsidR="00DE003C" w:rsidRPr="00D84C99" w:rsidRDefault="00DE003C" w:rsidP="00DE003C">
      <w:pPr>
        <w:pStyle w:val="Texto"/>
        <w:spacing w:after="0" w:line="240" w:lineRule="auto"/>
        <w:ind w:left="360" w:firstLine="0"/>
        <w:rPr>
          <w:rFonts w:cs="Arial"/>
          <w:sz w:val="20"/>
          <w:szCs w:val="20"/>
        </w:rPr>
      </w:pPr>
    </w:p>
    <w:p w:rsidR="00DE003C" w:rsidRPr="00D84C99" w:rsidRDefault="00DE003C" w:rsidP="00DE003C">
      <w:pPr>
        <w:pStyle w:val="Texto"/>
        <w:spacing w:after="0" w:line="240" w:lineRule="auto"/>
        <w:ind w:left="360" w:firstLine="0"/>
        <w:rPr>
          <w:rFonts w:cs="Arial"/>
          <w:sz w:val="20"/>
          <w:szCs w:val="20"/>
        </w:rPr>
      </w:pPr>
    </w:p>
    <w:p w:rsidR="00DE003C" w:rsidRPr="00D84C99" w:rsidRDefault="00DE003C" w:rsidP="00DE003C">
      <w:pPr>
        <w:pStyle w:val="Texto"/>
        <w:spacing w:after="0" w:line="240" w:lineRule="auto"/>
        <w:ind w:firstLine="0"/>
        <w:jc w:val="center"/>
        <w:rPr>
          <w:rFonts w:cs="Arial"/>
          <w:b/>
          <w:sz w:val="20"/>
          <w:szCs w:val="20"/>
        </w:rPr>
      </w:pPr>
      <w:r w:rsidRPr="00D84C99">
        <w:rPr>
          <w:rFonts w:cs="Arial"/>
          <w:b/>
          <w:sz w:val="20"/>
          <w:szCs w:val="20"/>
        </w:rPr>
        <w:t>Visitas</w:t>
      </w:r>
    </w:p>
    <w:p w:rsidR="00DE003C" w:rsidRPr="00D84C99" w:rsidRDefault="00DE003C" w:rsidP="00DE003C">
      <w:pPr>
        <w:pStyle w:val="Texto"/>
        <w:spacing w:after="0" w:line="240" w:lineRule="auto"/>
        <w:ind w:firstLine="0"/>
        <w:jc w:val="center"/>
        <w:rPr>
          <w:rFonts w:cs="Arial"/>
          <w:sz w:val="20"/>
          <w:szCs w:val="20"/>
        </w:rPr>
      </w:pPr>
    </w:p>
    <w:p w:rsidR="00DE003C" w:rsidRPr="00D84C99" w:rsidRDefault="00DE003C" w:rsidP="00DE003C">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DE003C" w:rsidRPr="00D84C99" w:rsidRDefault="00DE003C" w:rsidP="00DE003C">
      <w:pPr>
        <w:pStyle w:val="Texto"/>
        <w:spacing w:after="0" w:line="240" w:lineRule="auto"/>
        <w:ind w:left="720" w:firstLine="0"/>
        <w:rPr>
          <w:rFonts w:cs="Arial"/>
          <w:sz w:val="20"/>
          <w:szCs w:val="20"/>
        </w:rPr>
      </w:pPr>
    </w:p>
    <w:p w:rsidR="00DE003C" w:rsidRPr="00D84C99" w:rsidRDefault="00DE003C" w:rsidP="00DE003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DE003C" w:rsidRPr="00D84C99" w:rsidRDefault="00DE003C" w:rsidP="00DE003C">
      <w:pPr>
        <w:pStyle w:val="Texto"/>
        <w:spacing w:after="0" w:line="240" w:lineRule="auto"/>
        <w:ind w:left="1152" w:hanging="432"/>
        <w:rPr>
          <w:rFonts w:cs="Arial"/>
          <w:sz w:val="20"/>
          <w:szCs w:val="20"/>
        </w:rPr>
      </w:pPr>
    </w:p>
    <w:p w:rsidR="00DE003C" w:rsidRPr="00D84C99" w:rsidRDefault="00DE003C" w:rsidP="00DE003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DE003C" w:rsidRPr="00D84C99" w:rsidRDefault="00DE003C" w:rsidP="00DE003C">
      <w:pPr>
        <w:pStyle w:val="Texto"/>
        <w:spacing w:after="0" w:line="240" w:lineRule="auto"/>
        <w:ind w:left="1152" w:hanging="432"/>
        <w:rPr>
          <w:rFonts w:cs="Arial"/>
          <w:sz w:val="20"/>
          <w:szCs w:val="20"/>
        </w:rPr>
      </w:pPr>
    </w:p>
    <w:p w:rsidR="00DE003C" w:rsidRPr="00D84C99" w:rsidRDefault="00DE003C" w:rsidP="00DE003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DE003C" w:rsidRPr="00D84C99" w:rsidRDefault="00DE003C" w:rsidP="00DE003C">
      <w:pPr>
        <w:pStyle w:val="Texto"/>
        <w:spacing w:after="0" w:line="240" w:lineRule="auto"/>
        <w:ind w:left="1152" w:hanging="432"/>
        <w:rPr>
          <w:rFonts w:cs="Arial"/>
          <w:sz w:val="20"/>
          <w:szCs w:val="20"/>
        </w:rPr>
      </w:pPr>
    </w:p>
    <w:p w:rsidR="00DE003C" w:rsidRDefault="00DE003C" w:rsidP="00DE003C">
      <w:pPr>
        <w:pStyle w:val="Texto"/>
        <w:spacing w:after="0" w:line="240" w:lineRule="auto"/>
        <w:ind w:firstLine="0"/>
        <w:jc w:val="center"/>
        <w:rPr>
          <w:rFonts w:cs="Arial"/>
          <w:b/>
          <w:sz w:val="20"/>
          <w:szCs w:val="20"/>
        </w:rPr>
      </w:pPr>
    </w:p>
    <w:p w:rsidR="00DE003C" w:rsidRDefault="00DE003C" w:rsidP="00DE003C">
      <w:pPr>
        <w:pStyle w:val="Texto"/>
        <w:spacing w:after="0" w:line="240" w:lineRule="auto"/>
        <w:ind w:firstLine="0"/>
        <w:jc w:val="center"/>
        <w:rPr>
          <w:rFonts w:cs="Arial"/>
          <w:b/>
          <w:sz w:val="20"/>
          <w:szCs w:val="20"/>
        </w:rPr>
      </w:pPr>
    </w:p>
    <w:p w:rsidR="00DE003C" w:rsidRPr="00D84C99" w:rsidRDefault="00DE003C" w:rsidP="00DE003C">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DE003C" w:rsidRPr="00D84C99" w:rsidRDefault="00DE003C" w:rsidP="00DE003C">
      <w:pPr>
        <w:pStyle w:val="Texto"/>
        <w:spacing w:after="0" w:line="240" w:lineRule="auto"/>
        <w:ind w:firstLine="0"/>
        <w:jc w:val="center"/>
        <w:rPr>
          <w:rFonts w:cs="Arial"/>
          <w:b/>
          <w:sz w:val="20"/>
          <w:szCs w:val="20"/>
        </w:rPr>
      </w:pPr>
    </w:p>
    <w:p w:rsidR="00DE003C" w:rsidRPr="00D84C99" w:rsidRDefault="00DE003C" w:rsidP="00DE003C">
      <w:pPr>
        <w:pStyle w:val="Texto"/>
        <w:spacing w:after="0" w:line="240" w:lineRule="auto"/>
        <w:ind w:firstLine="0"/>
        <w:jc w:val="center"/>
        <w:rPr>
          <w:rFonts w:cs="Arial"/>
          <w:b/>
          <w:sz w:val="20"/>
          <w:szCs w:val="20"/>
        </w:rPr>
      </w:pPr>
    </w:p>
    <w:p w:rsidR="00DE003C" w:rsidRPr="00D84C99" w:rsidRDefault="00DE003C" w:rsidP="00DE003C">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DE003C" w:rsidRPr="00D84C99" w:rsidRDefault="00DE003C" w:rsidP="00DE003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DE003C" w:rsidRPr="00D84C99" w:rsidRDefault="00DE003C" w:rsidP="00DE003C">
      <w:pPr>
        <w:pStyle w:val="Texto"/>
        <w:spacing w:after="0" w:line="240" w:lineRule="auto"/>
        <w:ind w:left="1152" w:hanging="432"/>
        <w:rPr>
          <w:rFonts w:cs="Arial"/>
          <w:sz w:val="20"/>
          <w:szCs w:val="20"/>
        </w:rPr>
      </w:pPr>
      <w:r w:rsidRPr="00D84C99">
        <w:rPr>
          <w:rFonts w:cs="Arial"/>
          <w:sz w:val="20"/>
          <w:szCs w:val="20"/>
        </w:rPr>
        <w:tab/>
      </w:r>
    </w:p>
    <w:p w:rsidR="00DE003C" w:rsidRPr="00D84C99" w:rsidRDefault="00DE003C" w:rsidP="00DE003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DE003C" w:rsidRPr="00D84C99" w:rsidRDefault="00DE003C" w:rsidP="00DE003C">
      <w:pPr>
        <w:pStyle w:val="Texto"/>
        <w:spacing w:after="0" w:line="240" w:lineRule="auto"/>
        <w:ind w:left="1152" w:hanging="432"/>
        <w:rPr>
          <w:rFonts w:cs="Arial"/>
          <w:sz w:val="20"/>
          <w:szCs w:val="20"/>
        </w:rPr>
      </w:pPr>
    </w:p>
    <w:p w:rsidR="00DE003C" w:rsidRPr="0065514E" w:rsidRDefault="00DE003C" w:rsidP="00DE003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Pr="0065514E" w:rsidRDefault="00DE003C" w:rsidP="00DE003C">
      <w:pPr>
        <w:rPr>
          <w:rFonts w:cs="Arial"/>
          <w:sz w:val="20"/>
          <w:szCs w:val="20"/>
        </w:rPr>
      </w:pPr>
    </w:p>
    <w:p w:rsidR="00DE003C" w:rsidRDefault="00DE003C" w:rsidP="00DE003C"/>
    <w:p w:rsidR="00DE003C" w:rsidRDefault="00DE003C" w:rsidP="00DE003C"/>
    <w:p w:rsidR="00DE003C" w:rsidRDefault="00DE003C" w:rsidP="00DE003C"/>
    <w:p w:rsidR="00DE003C" w:rsidRDefault="00DE003C" w:rsidP="00DE003C"/>
    <w:p w:rsidR="00DE003C" w:rsidRDefault="00DE003C"/>
    <w:sectPr w:rsidR="00DE003C" w:rsidSect="00DE003C">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6FC" w:rsidRDefault="00C826FC">
      <w:r>
        <w:separator/>
      </w:r>
    </w:p>
  </w:endnote>
  <w:endnote w:type="continuationSeparator" w:id="0">
    <w:p w:rsidR="00C826FC" w:rsidRDefault="00C8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03C" w:rsidRPr="002634BC" w:rsidRDefault="00DE003C" w:rsidP="00DE003C">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sidR="001C62F6">
      <w:rPr>
        <w:noProof/>
        <w:color w:val="4472C4" w:themeColor="accent1"/>
        <w:sz w:val="16"/>
        <w:szCs w:val="16"/>
      </w:rPr>
      <w:t>1</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sidR="001C62F6">
      <w:rPr>
        <w:noProof/>
        <w:color w:val="4472C4" w:themeColor="accent1"/>
        <w:sz w:val="16"/>
        <w:szCs w:val="16"/>
      </w:rPr>
      <w:t>46</w:t>
    </w:r>
    <w:r w:rsidRPr="002634BC">
      <w:rPr>
        <w:color w:val="4472C4" w:themeColor="accent1"/>
        <w:sz w:val="16"/>
        <w:szCs w:val="16"/>
      </w:rPr>
      <w:fldChar w:fldCharType="end"/>
    </w:r>
  </w:p>
  <w:p w:rsidR="00DE003C" w:rsidRPr="00A00D75" w:rsidRDefault="00DE003C" w:rsidP="00DE00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6FC" w:rsidRDefault="00C826FC">
      <w:r>
        <w:separator/>
      </w:r>
    </w:p>
  </w:footnote>
  <w:footnote w:type="continuationSeparator" w:id="0">
    <w:p w:rsidR="00C826FC" w:rsidRDefault="00C82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DE003C" w:rsidTr="00DE003C">
      <w:trPr>
        <w:trHeight w:val="772"/>
      </w:trPr>
      <w:tc>
        <w:tcPr>
          <w:tcW w:w="4442" w:type="dxa"/>
          <w:vAlign w:val="center"/>
          <w:hideMark/>
        </w:tcPr>
        <w:p w:rsidR="00DE003C" w:rsidRDefault="00DE003C" w:rsidP="00DE003C">
          <w:pPr>
            <w:pStyle w:val="Encabezado"/>
          </w:pPr>
          <w:r>
            <w:rPr>
              <w:noProof/>
              <w:lang w:val="es-MX" w:eastAsia="es-MX"/>
            </w:rPr>
            <w:drawing>
              <wp:inline distT="0" distB="0" distL="0" distR="0" wp14:anchorId="67E9570C" wp14:editId="7DBD43D1">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DE003C" w:rsidRDefault="00DE003C" w:rsidP="00DE003C">
          <w:pPr>
            <w:pStyle w:val="Encabezado"/>
            <w:jc w:val="right"/>
          </w:pPr>
        </w:p>
      </w:tc>
    </w:tr>
  </w:tbl>
  <w:p w:rsidR="00DE003C" w:rsidRDefault="00DE003C" w:rsidP="00DE003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4F4FDF"/>
    <w:multiLevelType w:val="multilevel"/>
    <w:tmpl w:val="34AC20C0"/>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002522"/>
    <w:multiLevelType w:val="multilevel"/>
    <w:tmpl w:val="34AC20C0"/>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19"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1"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3"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7"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2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70315AC1"/>
    <w:multiLevelType w:val="multilevel"/>
    <w:tmpl w:val="D2F46E5E"/>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3" w15:restartNumberingAfterBreak="0">
    <w:nsid w:val="72AF78A2"/>
    <w:multiLevelType w:val="hybridMultilevel"/>
    <w:tmpl w:val="E2CC526E"/>
    <w:lvl w:ilvl="0" w:tplc="57B8A476">
      <w:start w:val="6"/>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15:restartNumberingAfterBreak="0">
    <w:nsid w:val="76EF7062"/>
    <w:multiLevelType w:val="multilevel"/>
    <w:tmpl w:val="34AC20C0"/>
    <w:lvl w:ilvl="0">
      <w:start w:val="1"/>
      <w:numFmt w:val="bullet"/>
      <w:lvlText w:val=""/>
      <w:lvlJc w:val="left"/>
      <w:pPr>
        <w:tabs>
          <w:tab w:val="num" w:pos="1800"/>
        </w:tabs>
        <w:ind w:left="1152" w:firstLine="288"/>
      </w:pPr>
      <w:rPr>
        <w:rFonts w:ascii="Symbol" w:hAnsi="Symbol" w:hint="default"/>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num w:numId="1">
    <w:abstractNumId w:val="26"/>
  </w:num>
  <w:num w:numId="2">
    <w:abstractNumId w:val="24"/>
  </w:num>
  <w:num w:numId="3">
    <w:abstractNumId w:val="10"/>
  </w:num>
  <w:num w:numId="4">
    <w:abstractNumId w:val="7"/>
  </w:num>
  <w:num w:numId="5">
    <w:abstractNumId w:val="12"/>
  </w:num>
  <w:num w:numId="6">
    <w:abstractNumId w:val="25"/>
  </w:num>
  <w:num w:numId="7">
    <w:abstractNumId w:val="8"/>
  </w:num>
  <w:num w:numId="8">
    <w:abstractNumId w:val="13"/>
  </w:num>
  <w:num w:numId="9">
    <w:abstractNumId w:val="27"/>
  </w:num>
  <w:num w:numId="10">
    <w:abstractNumId w:val="21"/>
  </w:num>
  <w:num w:numId="11">
    <w:abstractNumId w:val="22"/>
  </w:num>
  <w:num w:numId="12">
    <w:abstractNumId w:val="1"/>
  </w:num>
  <w:num w:numId="13">
    <w:abstractNumId w:val="20"/>
  </w:num>
  <w:num w:numId="14">
    <w:abstractNumId w:val="14"/>
  </w:num>
  <w:num w:numId="15">
    <w:abstractNumId w:val="19"/>
  </w:num>
  <w:num w:numId="16">
    <w:abstractNumId w:val="23"/>
  </w:num>
  <w:num w:numId="17">
    <w:abstractNumId w:val="6"/>
  </w:num>
  <w:num w:numId="18">
    <w:abstractNumId w:val="18"/>
  </w:num>
  <w:num w:numId="19">
    <w:abstractNumId w:val="16"/>
  </w:num>
  <w:num w:numId="20">
    <w:abstractNumId w:val="17"/>
  </w:num>
  <w:num w:numId="21">
    <w:abstractNumId w:val="11"/>
  </w:num>
  <w:num w:numId="22">
    <w:abstractNumId w:val="15"/>
  </w:num>
  <w:num w:numId="23">
    <w:abstractNumId w:val="0"/>
  </w:num>
  <w:num w:numId="24">
    <w:abstractNumId w:val="31"/>
  </w:num>
  <w:num w:numId="25">
    <w:abstractNumId w:val="29"/>
  </w:num>
  <w:num w:numId="26">
    <w:abstractNumId w:val="3"/>
  </w:num>
  <w:num w:numId="27">
    <w:abstractNumId w:val="30"/>
  </w:num>
  <w:num w:numId="28">
    <w:abstractNumId w:val="2"/>
  </w:num>
  <w:num w:numId="29">
    <w:abstractNumId w:val="4"/>
  </w:num>
  <w:num w:numId="30">
    <w:abstractNumId w:val="28"/>
  </w:num>
  <w:num w:numId="31">
    <w:abstractNumId w:val="33"/>
  </w:num>
  <w:num w:numId="32">
    <w:abstractNumId w:val="34"/>
  </w:num>
  <w:num w:numId="33">
    <w:abstractNumId w:val="9"/>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3C"/>
    <w:rsid w:val="001C62F6"/>
    <w:rsid w:val="002D64AD"/>
    <w:rsid w:val="0053564C"/>
    <w:rsid w:val="005F2CEE"/>
    <w:rsid w:val="0084096B"/>
    <w:rsid w:val="00857269"/>
    <w:rsid w:val="008C26EB"/>
    <w:rsid w:val="00925160"/>
    <w:rsid w:val="00926450"/>
    <w:rsid w:val="00A42213"/>
    <w:rsid w:val="00AD0CB2"/>
    <w:rsid w:val="00B70AC6"/>
    <w:rsid w:val="00B72CCE"/>
    <w:rsid w:val="00C826FC"/>
    <w:rsid w:val="00C8302B"/>
    <w:rsid w:val="00DE003C"/>
    <w:rsid w:val="00FA5B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7349E-A59E-4305-8CA0-F4D299B3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03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DE003C"/>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DE003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DE003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DE003C"/>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DE003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DE003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DE003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DE003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DE003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DE003C"/>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DE003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DE003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DE003C"/>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DE003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DE003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E003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E003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E003C"/>
    <w:rPr>
      <w:rFonts w:ascii="Arial" w:eastAsia="Times New Roman" w:hAnsi="Arial" w:cs="Arial"/>
      <w:lang w:val="es-ES" w:eastAsia="es-ES"/>
    </w:rPr>
  </w:style>
  <w:style w:type="character" w:customStyle="1" w:styleId="Heading1Char">
    <w:name w:val="Heading 1 Char"/>
    <w:basedOn w:val="Fuentedeprrafopredeter"/>
    <w:locked/>
    <w:rsid w:val="00DE003C"/>
    <w:rPr>
      <w:rFonts w:ascii="Cambria" w:hAnsi="Cambria"/>
      <w:b/>
      <w:kern w:val="32"/>
      <w:sz w:val="32"/>
      <w:lang w:val="es-ES" w:eastAsia="es-ES"/>
    </w:rPr>
  </w:style>
  <w:style w:type="character" w:styleId="Hipervnculo">
    <w:name w:val="Hyperlink"/>
    <w:basedOn w:val="Fuentedeprrafopredeter"/>
    <w:uiPriority w:val="99"/>
    <w:rsid w:val="00DE003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DE003C"/>
    <w:pPr>
      <w:ind w:left="708"/>
    </w:pPr>
  </w:style>
  <w:style w:type="paragraph" w:customStyle="1" w:styleId="Textoindependiente31">
    <w:name w:val="Texto independiente 31"/>
    <w:basedOn w:val="Normal"/>
    <w:rsid w:val="00DE003C"/>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DE003C"/>
    <w:pPr>
      <w:tabs>
        <w:tab w:val="center" w:pos="4419"/>
        <w:tab w:val="right" w:pos="8838"/>
      </w:tabs>
    </w:pPr>
  </w:style>
  <w:style w:type="character" w:customStyle="1" w:styleId="EncabezadoCar">
    <w:name w:val="Encabezado Car"/>
    <w:basedOn w:val="Fuentedeprrafopredeter"/>
    <w:link w:val="Encabezado"/>
    <w:uiPriority w:val="99"/>
    <w:rsid w:val="00DE003C"/>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DE003C"/>
    <w:pPr>
      <w:tabs>
        <w:tab w:val="center" w:pos="4419"/>
        <w:tab w:val="right" w:pos="8838"/>
      </w:tabs>
    </w:pPr>
  </w:style>
  <w:style w:type="character" w:customStyle="1" w:styleId="PiedepginaCar">
    <w:name w:val="Pie de página Car"/>
    <w:basedOn w:val="Fuentedeprrafopredeter"/>
    <w:link w:val="Piedepgina"/>
    <w:uiPriority w:val="99"/>
    <w:rsid w:val="00DE003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DE003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DE003C"/>
    <w:rPr>
      <w:rFonts w:ascii="Arial" w:eastAsia="Times New Roman" w:hAnsi="Arial" w:cs="Times New Roman"/>
      <w:szCs w:val="20"/>
      <w:lang w:eastAsia="es-ES"/>
    </w:rPr>
  </w:style>
  <w:style w:type="paragraph" w:styleId="Ttulo">
    <w:name w:val="Title"/>
    <w:basedOn w:val="Normal"/>
    <w:link w:val="TtuloCar1"/>
    <w:qFormat/>
    <w:rsid w:val="00DE003C"/>
    <w:pPr>
      <w:jc w:val="center"/>
    </w:pPr>
    <w:rPr>
      <w:b/>
      <w:sz w:val="22"/>
      <w:szCs w:val="20"/>
      <w:lang w:val="es-MX"/>
    </w:rPr>
  </w:style>
  <w:style w:type="character" w:customStyle="1" w:styleId="TtuloCar">
    <w:name w:val="Título Car"/>
    <w:basedOn w:val="Fuentedeprrafopredeter"/>
    <w:rsid w:val="00DE003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DE003C"/>
    <w:rPr>
      <w:rFonts w:ascii="Arial" w:eastAsia="Times New Roman" w:hAnsi="Arial" w:cs="Times New Roman"/>
      <w:b/>
      <w:szCs w:val="20"/>
      <w:lang w:eastAsia="es-ES"/>
    </w:rPr>
  </w:style>
  <w:style w:type="paragraph" w:customStyle="1" w:styleId="ACUERDO">
    <w:name w:val="ACUERDO"/>
    <w:basedOn w:val="Normal"/>
    <w:rsid w:val="00DE003C"/>
    <w:pPr>
      <w:widowControl w:val="0"/>
      <w:jc w:val="both"/>
    </w:pPr>
    <w:rPr>
      <w:b/>
      <w:sz w:val="28"/>
      <w:szCs w:val="20"/>
      <w:lang w:val="en-US"/>
    </w:rPr>
  </w:style>
  <w:style w:type="paragraph" w:customStyle="1" w:styleId="cetneg">
    <w:name w:val="cetneg"/>
    <w:basedOn w:val="Normal"/>
    <w:rsid w:val="00DE003C"/>
    <w:pPr>
      <w:spacing w:after="101" w:line="216" w:lineRule="atLeast"/>
      <w:jc w:val="center"/>
    </w:pPr>
    <w:rPr>
      <w:b/>
      <w:sz w:val="18"/>
      <w:szCs w:val="20"/>
      <w:lang w:val="es-MX"/>
    </w:rPr>
  </w:style>
  <w:style w:type="paragraph" w:customStyle="1" w:styleId="Textopredeterminado">
    <w:name w:val="Texto predeterminado"/>
    <w:basedOn w:val="Normal"/>
    <w:rsid w:val="00DE003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DE003C"/>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DE003C"/>
    <w:rPr>
      <w:rFonts w:ascii="Tahoma" w:hAnsi="Tahoma" w:cs="Tahoma"/>
      <w:sz w:val="16"/>
      <w:szCs w:val="16"/>
    </w:rPr>
  </w:style>
  <w:style w:type="character" w:customStyle="1" w:styleId="TextodegloboCar1">
    <w:name w:val="Texto de globo Car1"/>
    <w:basedOn w:val="Fuentedeprrafopredeter"/>
    <w:uiPriority w:val="99"/>
    <w:semiHidden/>
    <w:rsid w:val="00DE003C"/>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DE003C"/>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DE003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DE003C"/>
    <w:pPr>
      <w:spacing w:after="120" w:line="480" w:lineRule="auto"/>
    </w:pPr>
  </w:style>
  <w:style w:type="character" w:customStyle="1" w:styleId="Textoindependiente2Car">
    <w:name w:val="Texto independiente 2 Car"/>
    <w:basedOn w:val="Fuentedeprrafopredeter"/>
    <w:link w:val="Textoindependiente2"/>
    <w:rsid w:val="00DE003C"/>
    <w:rPr>
      <w:rFonts w:ascii="Arial" w:eastAsia="Times New Roman" w:hAnsi="Arial" w:cs="Times New Roman"/>
      <w:sz w:val="24"/>
      <w:szCs w:val="24"/>
      <w:lang w:val="es-ES" w:eastAsia="es-ES"/>
    </w:rPr>
  </w:style>
  <w:style w:type="paragraph" w:customStyle="1" w:styleId="Estilo1">
    <w:name w:val="Estilo1"/>
    <w:basedOn w:val="Normal"/>
    <w:rsid w:val="00DE003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DE003C"/>
    <w:pPr>
      <w:widowControl w:val="0"/>
      <w:spacing w:before="60" w:after="60"/>
      <w:jc w:val="both"/>
    </w:pPr>
    <w:rPr>
      <w:szCs w:val="20"/>
      <w:lang w:val="es-MX"/>
    </w:rPr>
  </w:style>
  <w:style w:type="paragraph" w:customStyle="1" w:styleId="Textoindependiente21">
    <w:name w:val="Texto independiente 21"/>
    <w:basedOn w:val="Normal"/>
    <w:rsid w:val="00DE003C"/>
    <w:pPr>
      <w:jc w:val="both"/>
    </w:pPr>
    <w:rPr>
      <w:b/>
      <w:sz w:val="22"/>
      <w:szCs w:val="20"/>
      <w:lang w:val="es-ES_tradnl"/>
    </w:rPr>
  </w:style>
  <w:style w:type="paragraph" w:customStyle="1" w:styleId="Texto">
    <w:name w:val="Texto"/>
    <w:basedOn w:val="Normal"/>
    <w:rsid w:val="00DE003C"/>
    <w:pPr>
      <w:spacing w:after="101" w:line="216" w:lineRule="exact"/>
      <w:ind w:firstLine="288"/>
      <w:jc w:val="both"/>
    </w:pPr>
    <w:rPr>
      <w:sz w:val="18"/>
      <w:szCs w:val="18"/>
      <w:lang w:val="es-MX" w:eastAsia="es-MX"/>
    </w:rPr>
  </w:style>
  <w:style w:type="paragraph" w:customStyle="1" w:styleId="BodyText32">
    <w:name w:val="Body Text 32"/>
    <w:basedOn w:val="Normal"/>
    <w:rsid w:val="00DE003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DE003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DE003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DE003C"/>
    <w:rPr>
      <w:rFonts w:ascii="Times New Roman" w:hAnsi="Times New Roman"/>
      <w:sz w:val="20"/>
      <w:szCs w:val="20"/>
    </w:rPr>
  </w:style>
  <w:style w:type="character" w:customStyle="1" w:styleId="TextocomentarioCar1">
    <w:name w:val="Texto comentario Car1"/>
    <w:basedOn w:val="Fuentedeprrafopredeter"/>
    <w:uiPriority w:val="99"/>
    <w:semiHidden/>
    <w:rsid w:val="00DE003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DE003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DE003C"/>
    <w:rPr>
      <w:b/>
      <w:bCs/>
    </w:rPr>
  </w:style>
  <w:style w:type="character" w:customStyle="1" w:styleId="AsuntodelcomentarioCar1">
    <w:name w:val="Asunto del comentario Car1"/>
    <w:basedOn w:val="TextocomentarioCar1"/>
    <w:uiPriority w:val="99"/>
    <w:semiHidden/>
    <w:rsid w:val="00DE003C"/>
    <w:rPr>
      <w:rFonts w:ascii="Arial" w:eastAsia="Times New Roman" w:hAnsi="Arial" w:cs="Times New Roman"/>
      <w:b/>
      <w:bCs/>
      <w:sz w:val="20"/>
      <w:szCs w:val="20"/>
      <w:lang w:val="es-ES" w:eastAsia="es-ES"/>
    </w:rPr>
  </w:style>
  <w:style w:type="character" w:styleId="Nmerodepgina">
    <w:name w:val="page number"/>
    <w:basedOn w:val="Fuentedeprrafopredeter"/>
    <w:rsid w:val="00DE003C"/>
  </w:style>
  <w:style w:type="paragraph" w:customStyle="1" w:styleId="texto0">
    <w:name w:val="texto"/>
    <w:basedOn w:val="Normal"/>
    <w:rsid w:val="00DE003C"/>
    <w:pPr>
      <w:spacing w:before="100" w:beforeAutospacing="1" w:after="100" w:afterAutospacing="1"/>
    </w:pPr>
    <w:rPr>
      <w:rFonts w:cs="Arial"/>
      <w:color w:val="333333"/>
      <w:sz w:val="17"/>
      <w:szCs w:val="17"/>
    </w:rPr>
  </w:style>
  <w:style w:type="character" w:styleId="Textoennegrita">
    <w:name w:val="Strong"/>
    <w:basedOn w:val="Fuentedeprrafopredeter"/>
    <w:qFormat/>
    <w:rsid w:val="00DE003C"/>
    <w:rPr>
      <w:b/>
    </w:rPr>
  </w:style>
  <w:style w:type="paragraph" w:customStyle="1" w:styleId="Normal1">
    <w:name w:val="Normal1"/>
    <w:basedOn w:val="Normal"/>
    <w:rsid w:val="00DE003C"/>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DE003C"/>
    <w:pPr>
      <w:tabs>
        <w:tab w:val="right" w:leader="dot" w:pos="9396"/>
      </w:tabs>
      <w:spacing w:before="120" w:after="120"/>
    </w:pPr>
    <w:rPr>
      <w:rFonts w:cs="Arial"/>
      <w:b/>
      <w:bCs/>
      <w:sz w:val="22"/>
      <w:szCs w:val="22"/>
    </w:rPr>
  </w:style>
  <w:style w:type="paragraph" w:styleId="TDC2">
    <w:name w:val="toc 2"/>
    <w:basedOn w:val="Normal"/>
    <w:next w:val="Normal"/>
    <w:autoRedefine/>
    <w:rsid w:val="00DE003C"/>
    <w:pPr>
      <w:ind w:left="240"/>
    </w:pPr>
    <w:rPr>
      <w:rFonts w:cs="Arial"/>
      <w:b/>
      <w:bCs/>
      <w:sz w:val="22"/>
      <w:szCs w:val="22"/>
    </w:rPr>
  </w:style>
  <w:style w:type="character" w:customStyle="1" w:styleId="normal10">
    <w:name w:val="normal1"/>
    <w:rsid w:val="00DE003C"/>
  </w:style>
  <w:style w:type="paragraph" w:customStyle="1" w:styleId="noparagraphstyle">
    <w:name w:val="noparagraphstyle"/>
    <w:basedOn w:val="Normal"/>
    <w:rsid w:val="00DE003C"/>
    <w:pPr>
      <w:spacing w:before="100" w:beforeAutospacing="1" w:after="100" w:afterAutospacing="1"/>
    </w:pPr>
    <w:rPr>
      <w:rFonts w:ascii="Times New Roman" w:hAnsi="Times New Roman"/>
      <w:color w:val="000000"/>
    </w:rPr>
  </w:style>
  <w:style w:type="paragraph" w:styleId="NormalWeb">
    <w:name w:val="Normal (Web)"/>
    <w:basedOn w:val="Normal"/>
    <w:rsid w:val="00DE003C"/>
    <w:pPr>
      <w:spacing w:before="100" w:beforeAutospacing="1" w:after="100" w:afterAutospacing="1"/>
    </w:pPr>
    <w:rPr>
      <w:rFonts w:ascii="Times New Roman" w:hAnsi="Times New Roman"/>
      <w:color w:val="000000"/>
    </w:rPr>
  </w:style>
  <w:style w:type="paragraph" w:customStyle="1" w:styleId="estilo11">
    <w:name w:val="estilo11"/>
    <w:basedOn w:val="Normal"/>
    <w:rsid w:val="00DE003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DE003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DE003C"/>
    <w:pPr>
      <w:ind w:left="720"/>
    </w:pPr>
    <w:rPr>
      <w:rFonts w:ascii="Times New Roman" w:hAnsi="Times New Roman"/>
    </w:rPr>
  </w:style>
  <w:style w:type="paragraph" w:customStyle="1" w:styleId="CharCharCharChar">
    <w:name w:val="Char Char Char Char"/>
    <w:basedOn w:val="Normal"/>
    <w:rsid w:val="00DE003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DE003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DE003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DE003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E003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DE003C"/>
    <w:rPr>
      <w:color w:val="800080"/>
      <w:u w:val="single"/>
    </w:rPr>
  </w:style>
  <w:style w:type="paragraph" w:customStyle="1" w:styleId="INCISO">
    <w:name w:val="INCISO"/>
    <w:basedOn w:val="Normal"/>
    <w:rsid w:val="00DE003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DE003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DE003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DE003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DE003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DE003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DE003C"/>
    <w:pPr>
      <w:ind w:left="705" w:hanging="705"/>
      <w:jc w:val="both"/>
    </w:pPr>
    <w:rPr>
      <w:sz w:val="20"/>
      <w:szCs w:val="20"/>
      <w:lang w:val="es-MX"/>
    </w:rPr>
  </w:style>
  <w:style w:type="character" w:styleId="Refdenotaalpie">
    <w:name w:val="footnote reference"/>
    <w:basedOn w:val="Fuentedeprrafopredeter"/>
    <w:uiPriority w:val="99"/>
    <w:rsid w:val="00DE003C"/>
    <w:rPr>
      <w:vertAlign w:val="superscript"/>
    </w:rPr>
  </w:style>
  <w:style w:type="paragraph" w:styleId="Descripcin">
    <w:name w:val="caption"/>
    <w:basedOn w:val="Normal"/>
    <w:next w:val="Normal"/>
    <w:uiPriority w:val="35"/>
    <w:qFormat/>
    <w:rsid w:val="00DE003C"/>
    <w:pPr>
      <w:jc w:val="center"/>
    </w:pPr>
    <w:rPr>
      <w:b/>
      <w:sz w:val="22"/>
      <w:szCs w:val="20"/>
    </w:rPr>
  </w:style>
  <w:style w:type="paragraph" w:styleId="Sangradetextonormal">
    <w:name w:val="Body Text Indent"/>
    <w:basedOn w:val="Normal"/>
    <w:link w:val="SangradetextonormalCar"/>
    <w:rsid w:val="00DE003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DE003C"/>
    <w:rPr>
      <w:rFonts w:ascii="Times New Roman" w:eastAsia="Times New Roman" w:hAnsi="Times New Roman" w:cs="Times New Roman"/>
      <w:sz w:val="20"/>
      <w:szCs w:val="20"/>
      <w:lang w:eastAsia="es-ES"/>
    </w:rPr>
  </w:style>
  <w:style w:type="paragraph" w:customStyle="1" w:styleId="ROMANOS">
    <w:name w:val="ROMANOS"/>
    <w:basedOn w:val="Normal"/>
    <w:rsid w:val="00DE003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DE003C"/>
    <w:pPr>
      <w:keepLines/>
      <w:spacing w:after="200"/>
      <w:ind w:left="851" w:hanging="709"/>
      <w:jc w:val="both"/>
    </w:pPr>
    <w:rPr>
      <w:szCs w:val="20"/>
    </w:rPr>
  </w:style>
  <w:style w:type="character" w:customStyle="1" w:styleId="FraccinCar">
    <w:name w:val="Fracción Car"/>
    <w:link w:val="Fraccin"/>
    <w:locked/>
    <w:rsid w:val="00DE003C"/>
    <w:rPr>
      <w:rFonts w:ascii="Arial" w:eastAsia="Times New Roman" w:hAnsi="Arial" w:cs="Times New Roman"/>
      <w:sz w:val="24"/>
      <w:szCs w:val="20"/>
      <w:lang w:val="es-ES" w:eastAsia="es-ES"/>
    </w:rPr>
  </w:style>
  <w:style w:type="paragraph" w:customStyle="1" w:styleId="Faccin">
    <w:name w:val="Facción"/>
    <w:basedOn w:val="Normal"/>
    <w:rsid w:val="00DE003C"/>
    <w:pPr>
      <w:keepLines/>
      <w:spacing w:after="200"/>
      <w:ind w:left="993" w:hanging="709"/>
      <w:jc w:val="both"/>
    </w:pPr>
    <w:rPr>
      <w:noProof/>
      <w:szCs w:val="20"/>
      <w:lang w:val="es-ES_tradnl"/>
    </w:rPr>
  </w:style>
  <w:style w:type="paragraph" w:customStyle="1" w:styleId="Nota">
    <w:name w:val="Nota"/>
    <w:basedOn w:val="Normal"/>
    <w:next w:val="Normal"/>
    <w:rsid w:val="00DE003C"/>
    <w:pPr>
      <w:keepLines/>
      <w:spacing w:after="200"/>
      <w:ind w:left="284" w:right="284"/>
      <w:jc w:val="both"/>
    </w:pPr>
    <w:rPr>
      <w:noProof/>
      <w:sz w:val="20"/>
      <w:szCs w:val="20"/>
    </w:rPr>
  </w:style>
  <w:style w:type="paragraph" w:customStyle="1" w:styleId="ANOTACION">
    <w:name w:val="ANOTACION"/>
    <w:basedOn w:val="Normal"/>
    <w:rsid w:val="00DE003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DE003C"/>
    <w:pPr>
      <w:jc w:val="both"/>
    </w:pPr>
    <w:rPr>
      <w:sz w:val="20"/>
      <w:szCs w:val="16"/>
    </w:rPr>
  </w:style>
  <w:style w:type="paragraph" w:customStyle="1" w:styleId="JLZsubestilo41">
    <w:name w:val="JLZ subestilo 41"/>
    <w:basedOn w:val="Textoindependiente2"/>
    <w:rsid w:val="00DE003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DE003C"/>
    <w:pPr>
      <w:widowControl w:val="0"/>
      <w:jc w:val="both"/>
    </w:pPr>
    <w:rPr>
      <w:szCs w:val="20"/>
    </w:rPr>
  </w:style>
  <w:style w:type="paragraph" w:customStyle="1" w:styleId="fondoverde">
    <w:name w:val="fondoverde"/>
    <w:basedOn w:val="Normal"/>
    <w:rsid w:val="00DE003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DE003C"/>
    <w:rPr>
      <w:i/>
    </w:rPr>
  </w:style>
  <w:style w:type="paragraph" w:customStyle="1" w:styleId="estilo10">
    <w:name w:val="estilo1"/>
    <w:basedOn w:val="Normal"/>
    <w:rsid w:val="00DE003C"/>
    <w:pPr>
      <w:spacing w:before="100" w:beforeAutospacing="1" w:after="100" w:afterAutospacing="1"/>
    </w:pPr>
    <w:rPr>
      <w:rFonts w:ascii="Times New Roman" w:hAnsi="Times New Roman"/>
      <w:lang w:val="es-MX" w:eastAsia="es-MX"/>
    </w:rPr>
  </w:style>
  <w:style w:type="character" w:customStyle="1" w:styleId="FraccinCarCar">
    <w:name w:val="Fracción Car Car"/>
    <w:rsid w:val="00DE003C"/>
    <w:rPr>
      <w:rFonts w:ascii="Arial" w:hAnsi="Arial"/>
      <w:sz w:val="24"/>
      <w:lang w:val="es-MX" w:eastAsia="es-ES"/>
    </w:rPr>
  </w:style>
  <w:style w:type="paragraph" w:customStyle="1" w:styleId="xl29">
    <w:name w:val="xl29"/>
    <w:basedOn w:val="Normal"/>
    <w:rsid w:val="00DE003C"/>
    <w:pPr>
      <w:spacing w:before="100" w:after="100"/>
    </w:pPr>
    <w:rPr>
      <w:rFonts w:eastAsia="Arial Unicode MS"/>
      <w:sz w:val="16"/>
      <w:szCs w:val="20"/>
    </w:rPr>
  </w:style>
  <w:style w:type="paragraph" w:customStyle="1" w:styleId="BodyText21">
    <w:name w:val="Body Text 21"/>
    <w:basedOn w:val="Normal"/>
    <w:rsid w:val="00DE003C"/>
    <w:pPr>
      <w:widowControl w:val="0"/>
      <w:jc w:val="both"/>
    </w:pPr>
    <w:rPr>
      <w:b/>
      <w:sz w:val="18"/>
      <w:szCs w:val="20"/>
      <w:lang w:val="es-ES_tradnl"/>
    </w:rPr>
  </w:style>
  <w:style w:type="paragraph" w:customStyle="1" w:styleId="TextoCar">
    <w:name w:val="Texto Car"/>
    <w:basedOn w:val="Normal"/>
    <w:rsid w:val="00DE003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DE003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DE003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DE003C"/>
    <w:rPr>
      <w:rFonts w:ascii="Courier New" w:hAnsi="Courier New"/>
    </w:rPr>
  </w:style>
  <w:style w:type="character" w:customStyle="1" w:styleId="TextomacroCar">
    <w:name w:val="Texto macro Car"/>
    <w:basedOn w:val="Fuentedeprrafopredeter"/>
    <w:link w:val="Textomacro"/>
    <w:uiPriority w:val="99"/>
    <w:rsid w:val="00DE003C"/>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DE003C"/>
    <w:pPr>
      <w:ind w:left="480"/>
    </w:pPr>
    <w:rPr>
      <w:rFonts w:ascii="Times New Roman" w:hAnsi="Times New Roman"/>
    </w:rPr>
  </w:style>
  <w:style w:type="paragraph" w:styleId="TDC5">
    <w:name w:val="toc 5"/>
    <w:basedOn w:val="Normal"/>
    <w:next w:val="Normal"/>
    <w:autoRedefine/>
    <w:uiPriority w:val="39"/>
    <w:rsid w:val="00DE003C"/>
    <w:pPr>
      <w:ind w:left="960"/>
    </w:pPr>
    <w:rPr>
      <w:rFonts w:ascii="Times New Roman" w:hAnsi="Times New Roman"/>
      <w:lang w:val="es-MX" w:eastAsia="en-US"/>
    </w:rPr>
  </w:style>
  <w:style w:type="paragraph" w:customStyle="1" w:styleId="w">
    <w:name w:val="w"/>
    <w:basedOn w:val="Normal"/>
    <w:rsid w:val="00DE003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DE003C"/>
    <w:pPr>
      <w:ind w:left="720"/>
    </w:pPr>
    <w:rPr>
      <w:rFonts w:ascii="Times New Roman" w:hAnsi="Times New Roman"/>
      <w:lang w:val="es-MX" w:eastAsia="en-US"/>
    </w:rPr>
  </w:style>
  <w:style w:type="paragraph" w:customStyle="1" w:styleId="BodyTextIndent22">
    <w:name w:val="Body Text Indent 22"/>
    <w:basedOn w:val="Normal"/>
    <w:rsid w:val="00DE003C"/>
    <w:pPr>
      <w:ind w:firstLine="708"/>
      <w:jc w:val="both"/>
    </w:pPr>
    <w:rPr>
      <w:sz w:val="22"/>
      <w:szCs w:val="20"/>
    </w:rPr>
  </w:style>
  <w:style w:type="paragraph" w:customStyle="1" w:styleId="BodyText31">
    <w:name w:val="Body Text 31"/>
    <w:basedOn w:val="Normal"/>
    <w:rsid w:val="00DE003C"/>
    <w:pPr>
      <w:jc w:val="both"/>
    </w:pPr>
    <w:rPr>
      <w:sz w:val="20"/>
      <w:szCs w:val="20"/>
      <w:lang w:val="es-ES_tradnl"/>
    </w:rPr>
  </w:style>
  <w:style w:type="character" w:customStyle="1" w:styleId="Strong1">
    <w:name w:val="Strong1"/>
    <w:rsid w:val="00DE003C"/>
    <w:rPr>
      <w:rFonts w:ascii="Arial" w:hAnsi="Arial"/>
      <w:b/>
      <w:sz w:val="24"/>
    </w:rPr>
  </w:style>
  <w:style w:type="paragraph" w:customStyle="1" w:styleId="L">
    <w:name w:val="L"/>
    <w:rsid w:val="00DE003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DE003C"/>
    <w:pPr>
      <w:spacing w:line="240" w:lineRule="atLeast"/>
    </w:pPr>
    <w:rPr>
      <w:rFonts w:ascii="Courier" w:hAnsi="Courier"/>
      <w:lang w:val="es-MX" w:eastAsia="en-US"/>
    </w:rPr>
  </w:style>
  <w:style w:type="paragraph" w:customStyle="1" w:styleId="MMTopic1">
    <w:name w:val="MM Topic 1"/>
    <w:basedOn w:val="Ttulo1"/>
    <w:rsid w:val="00DE003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DE003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DE003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DE003C"/>
    <w:pPr>
      <w:numPr>
        <w:ilvl w:val="0"/>
        <w:numId w:val="0"/>
      </w:numPr>
    </w:pPr>
  </w:style>
  <w:style w:type="paragraph" w:customStyle="1" w:styleId="NormalTabla">
    <w:name w:val="Normal Tabla"/>
    <w:basedOn w:val="Normal"/>
    <w:autoRedefine/>
    <w:rsid w:val="00DE003C"/>
    <w:pPr>
      <w:jc w:val="both"/>
    </w:pPr>
    <w:rPr>
      <w:rFonts w:ascii="Tahoma" w:hAnsi="Tahoma"/>
      <w:kern w:val="28"/>
      <w:sz w:val="16"/>
      <w:lang w:val="es-MX"/>
    </w:rPr>
  </w:style>
  <w:style w:type="paragraph" w:customStyle="1" w:styleId="xl30">
    <w:name w:val="xl30"/>
    <w:basedOn w:val="Normal"/>
    <w:rsid w:val="00DE003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DE003C"/>
    <w:pPr>
      <w:widowControl w:val="0"/>
      <w:ind w:left="2127" w:hanging="284"/>
      <w:jc w:val="both"/>
    </w:pPr>
    <w:rPr>
      <w:sz w:val="20"/>
      <w:szCs w:val="20"/>
    </w:rPr>
  </w:style>
  <w:style w:type="paragraph" w:customStyle="1" w:styleId="Car1CarCarCarCarCarCar">
    <w:name w:val="Car1 Car Car Car Car Car Car"/>
    <w:basedOn w:val="Normal"/>
    <w:rsid w:val="00DE003C"/>
    <w:pPr>
      <w:spacing w:after="160" w:line="240" w:lineRule="exact"/>
    </w:pPr>
    <w:rPr>
      <w:rFonts w:ascii="Tahoma" w:hAnsi="Tahoma"/>
      <w:sz w:val="20"/>
      <w:szCs w:val="20"/>
      <w:lang w:val="en-US" w:eastAsia="en-US"/>
    </w:rPr>
  </w:style>
  <w:style w:type="paragraph" w:customStyle="1" w:styleId="Titulo2">
    <w:name w:val="Titulo 2"/>
    <w:basedOn w:val="Ttulo3"/>
    <w:rsid w:val="00DE003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DE003C"/>
    <w:pPr>
      <w:spacing w:before="28" w:after="56"/>
      <w:ind w:left="1775" w:hanging="357"/>
      <w:jc w:val="both"/>
    </w:pPr>
    <w:rPr>
      <w:rFonts w:ascii="Futura Lt" w:hAnsi="Futura Lt" w:cs="Arial"/>
      <w:sz w:val="20"/>
      <w:lang w:val="es-MX"/>
    </w:rPr>
  </w:style>
  <w:style w:type="paragraph" w:customStyle="1" w:styleId="JC1">
    <w:name w:val="JC 1"/>
    <w:basedOn w:val="JLZsubestilo2"/>
    <w:rsid w:val="00DE003C"/>
    <w:pPr>
      <w:tabs>
        <w:tab w:val="num" w:pos="1785"/>
      </w:tabs>
    </w:pPr>
  </w:style>
  <w:style w:type="paragraph" w:customStyle="1" w:styleId="BodyText">
    <w:name w:val="BodyText"/>
    <w:basedOn w:val="Normal"/>
    <w:rsid w:val="00DE003C"/>
    <w:rPr>
      <w:rFonts w:ascii="Times New Roman" w:hAnsi="Times New Roman"/>
      <w:sz w:val="20"/>
      <w:szCs w:val="20"/>
      <w:lang w:val="es-MX" w:eastAsia="en-US"/>
    </w:rPr>
  </w:style>
  <w:style w:type="paragraph" w:customStyle="1" w:styleId="JLZsubestilo4">
    <w:name w:val="JLZ subestilo 4"/>
    <w:basedOn w:val="Ttulo4"/>
    <w:rsid w:val="00DE003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DE003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DE003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DE003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DE003C"/>
    <w:pPr>
      <w:widowControl w:val="0"/>
      <w:jc w:val="both"/>
    </w:pPr>
    <w:rPr>
      <w:sz w:val="18"/>
      <w:szCs w:val="16"/>
    </w:rPr>
  </w:style>
  <w:style w:type="paragraph" w:customStyle="1" w:styleId="Textoindependiente23">
    <w:name w:val="Texto independiente 23"/>
    <w:basedOn w:val="Normal"/>
    <w:rsid w:val="00DE003C"/>
    <w:pPr>
      <w:jc w:val="both"/>
    </w:pPr>
    <w:rPr>
      <w:sz w:val="20"/>
      <w:szCs w:val="16"/>
    </w:rPr>
  </w:style>
  <w:style w:type="paragraph" w:customStyle="1" w:styleId="WW-Textocomentario">
    <w:name w:val="WW-Texto comentario"/>
    <w:basedOn w:val="Normal"/>
    <w:rsid w:val="00DE003C"/>
    <w:pPr>
      <w:suppressAutoHyphens/>
      <w:jc w:val="both"/>
    </w:pPr>
    <w:rPr>
      <w:rFonts w:ascii="Times New Roman" w:hAnsi="Times New Roman"/>
      <w:sz w:val="20"/>
      <w:szCs w:val="20"/>
      <w:lang w:val="es-ES_tradnl"/>
    </w:rPr>
  </w:style>
  <w:style w:type="paragraph" w:customStyle="1" w:styleId="numeral">
    <w:name w:val="numeral"/>
    <w:basedOn w:val="Normal"/>
    <w:rsid w:val="00DE003C"/>
    <w:pPr>
      <w:tabs>
        <w:tab w:val="num" w:pos="900"/>
      </w:tabs>
      <w:ind w:left="900" w:hanging="540"/>
      <w:jc w:val="both"/>
    </w:pPr>
    <w:rPr>
      <w:rFonts w:cs="Arial"/>
      <w:sz w:val="20"/>
    </w:rPr>
  </w:style>
  <w:style w:type="paragraph" w:customStyle="1" w:styleId="Textoindependiente24">
    <w:name w:val="Texto independiente 24"/>
    <w:basedOn w:val="Normal"/>
    <w:rsid w:val="00DE003C"/>
    <w:pPr>
      <w:jc w:val="both"/>
    </w:pPr>
    <w:rPr>
      <w:b/>
      <w:sz w:val="22"/>
      <w:szCs w:val="20"/>
      <w:lang w:val="es-ES_tradnl"/>
    </w:rPr>
  </w:style>
  <w:style w:type="paragraph" w:customStyle="1" w:styleId="ecmsolistparagraph">
    <w:name w:val="ec_msolistparagraph"/>
    <w:basedOn w:val="Normal"/>
    <w:rsid w:val="00DE003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DE003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DE003C"/>
    <w:pPr>
      <w:widowControl w:val="0"/>
      <w:jc w:val="both"/>
    </w:pPr>
    <w:rPr>
      <w:rFonts w:ascii="Albertus Medium" w:hAnsi="Albertus Medium"/>
      <w:sz w:val="22"/>
      <w:szCs w:val="20"/>
      <w:lang w:val="es-MX"/>
    </w:rPr>
  </w:style>
  <w:style w:type="paragraph" w:styleId="Sangranormal">
    <w:name w:val="Normal Indent"/>
    <w:basedOn w:val="Normal"/>
    <w:semiHidden/>
    <w:rsid w:val="00DE003C"/>
    <w:pPr>
      <w:ind w:left="708"/>
    </w:pPr>
    <w:rPr>
      <w:rFonts w:ascii="Times New Roman" w:hAnsi="Times New Roman"/>
      <w:sz w:val="20"/>
      <w:szCs w:val="20"/>
      <w:lang w:val="es-MX"/>
    </w:rPr>
  </w:style>
  <w:style w:type="paragraph" w:customStyle="1" w:styleId="xl63">
    <w:name w:val="xl63"/>
    <w:basedOn w:val="Normal"/>
    <w:rsid w:val="00DE00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DE003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DE003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DE00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DE00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DE003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DE00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DE003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DE003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DE003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DE003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DE003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DE003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DE003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DE003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DE003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DE003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DE003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DE003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DE003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DE003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DE00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DE00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DE003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DE003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DE003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DE003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DE003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DE003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DE003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DE003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DE003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DE003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DE003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DE003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DE003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DE003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DE003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DE003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DE003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E003C"/>
    <w:rPr>
      <w:rFonts w:ascii="Tahoma" w:eastAsia="Times New Roman" w:hAnsi="Tahoma" w:cs="Tahoma"/>
      <w:sz w:val="16"/>
      <w:szCs w:val="16"/>
      <w:lang w:val="es-ES" w:eastAsia="es-ES"/>
    </w:rPr>
  </w:style>
  <w:style w:type="paragraph" w:customStyle="1" w:styleId="font5">
    <w:name w:val="font5"/>
    <w:basedOn w:val="Normal"/>
    <w:rsid w:val="00DE003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DE003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DE003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DE003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DE003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DE003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DE003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DE003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DE003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DE003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DE003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DE003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DE003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DE003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DE003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DE003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DE003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DE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DE003C"/>
    <w:rPr>
      <w:rFonts w:ascii="Arial" w:eastAsia="Times New Roman" w:hAnsi="Arial" w:cs="Times New Roman"/>
      <w:sz w:val="24"/>
      <w:szCs w:val="24"/>
      <w:lang w:val="es-ES" w:eastAsia="es-ES"/>
    </w:rPr>
  </w:style>
  <w:style w:type="character" w:styleId="Refdecomentario">
    <w:name w:val="annotation reference"/>
    <w:semiHidden/>
    <w:rsid w:val="00DE003C"/>
    <w:rPr>
      <w:sz w:val="16"/>
      <w:szCs w:val="16"/>
    </w:rPr>
  </w:style>
  <w:style w:type="table" w:styleId="Tablaconcuadrcula8">
    <w:name w:val="Table Grid 8"/>
    <w:basedOn w:val="Tablanormal"/>
    <w:rsid w:val="00DE003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DE003C"/>
    <w:pPr>
      <w:spacing w:before="100" w:beforeAutospacing="1" w:after="100" w:afterAutospacing="1"/>
    </w:pPr>
    <w:rPr>
      <w:rFonts w:ascii="Times New Roman" w:hAnsi="Times New Roman"/>
      <w:color w:val="000000"/>
    </w:rPr>
  </w:style>
  <w:style w:type="table" w:styleId="Tablaconcolumnas2">
    <w:name w:val="Table Columns 2"/>
    <w:basedOn w:val="Tablanormal"/>
    <w:rsid w:val="00DE003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DE003C"/>
    <w:pPr>
      <w:ind w:left="720"/>
    </w:pPr>
    <w:rPr>
      <w:rFonts w:ascii="Times New Roman" w:hAnsi="Times New Roman"/>
    </w:rPr>
  </w:style>
  <w:style w:type="table" w:styleId="Tablaprofesional">
    <w:name w:val="Table Professional"/>
    <w:basedOn w:val="Tablanormal"/>
    <w:rsid w:val="00DE003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DE003C"/>
    <w:pPr>
      <w:numPr>
        <w:numId w:val="11"/>
      </w:numPr>
    </w:pPr>
  </w:style>
  <w:style w:type="numbering" w:customStyle="1" w:styleId="Estilo2">
    <w:name w:val="Estilo2"/>
    <w:uiPriority w:val="99"/>
    <w:rsid w:val="00DE003C"/>
    <w:pPr>
      <w:numPr>
        <w:numId w:val="12"/>
      </w:numPr>
    </w:pPr>
  </w:style>
  <w:style w:type="paragraph" w:customStyle="1" w:styleId="DeloitteBodyText">
    <w:name w:val="Deloitte Body Text"/>
    <w:basedOn w:val="Normal"/>
    <w:autoRedefine/>
    <w:rsid w:val="00DE003C"/>
    <w:pPr>
      <w:numPr>
        <w:numId w:val="13"/>
      </w:numPr>
      <w:jc w:val="both"/>
    </w:pPr>
    <w:rPr>
      <w:rFonts w:cs="Arial"/>
      <w:color w:val="0000FF"/>
      <w:lang w:val="es-MX"/>
    </w:rPr>
  </w:style>
  <w:style w:type="paragraph" w:customStyle="1" w:styleId="Textoindependiente311">
    <w:name w:val="Texto independiente 311"/>
    <w:basedOn w:val="Normal"/>
    <w:rsid w:val="00DE003C"/>
    <w:pPr>
      <w:widowControl w:val="0"/>
      <w:jc w:val="both"/>
    </w:pPr>
    <w:rPr>
      <w:rFonts w:ascii="Albertus Medium" w:hAnsi="Albertus Medium"/>
      <w:sz w:val="22"/>
      <w:szCs w:val="20"/>
      <w:lang w:val="es-MX"/>
    </w:rPr>
  </w:style>
  <w:style w:type="paragraph" w:styleId="Sinespaciado">
    <w:name w:val="No Spacing"/>
    <w:uiPriority w:val="1"/>
    <w:qFormat/>
    <w:rsid w:val="00DE003C"/>
    <w:pPr>
      <w:spacing w:after="0" w:line="240" w:lineRule="auto"/>
    </w:pPr>
    <w:rPr>
      <w:rFonts w:eastAsiaTheme="minorEastAsia"/>
      <w:lang w:eastAsia="es-MX"/>
    </w:rPr>
  </w:style>
  <w:style w:type="character" w:customStyle="1" w:styleId="hps">
    <w:name w:val="hps"/>
    <w:basedOn w:val="Fuentedeprrafopredeter"/>
    <w:rsid w:val="00DE003C"/>
  </w:style>
  <w:style w:type="paragraph" w:customStyle="1" w:styleId="Normal3">
    <w:name w:val="Normal3"/>
    <w:basedOn w:val="Normal"/>
    <w:rsid w:val="00DE003C"/>
    <w:pPr>
      <w:spacing w:before="100" w:beforeAutospacing="1" w:after="100" w:afterAutospacing="1"/>
    </w:pPr>
    <w:rPr>
      <w:rFonts w:ascii="Times New Roman" w:hAnsi="Times New Roman"/>
      <w:color w:val="000000"/>
    </w:rPr>
  </w:style>
  <w:style w:type="paragraph" w:customStyle="1" w:styleId="Default">
    <w:name w:val="Default"/>
    <w:rsid w:val="00DE003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DE003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DE003C"/>
    <w:pPr>
      <w:spacing w:after="0" w:line="240" w:lineRule="auto"/>
    </w:pPr>
    <w:rPr>
      <w:rFonts w:eastAsiaTheme="minorEastAsia"/>
      <w:lang w:val="es-ES" w:eastAsia="es-ES"/>
    </w:rPr>
  </w:style>
  <w:style w:type="character" w:customStyle="1" w:styleId="shorttext">
    <w:name w:val="short_text"/>
    <w:basedOn w:val="Fuentedeprrafopredeter"/>
    <w:rsid w:val="00DE003C"/>
  </w:style>
  <w:style w:type="character" w:customStyle="1" w:styleId="atn">
    <w:name w:val="atn"/>
    <w:basedOn w:val="Fuentedeprrafopredeter"/>
    <w:rsid w:val="00DE003C"/>
  </w:style>
  <w:style w:type="character" w:customStyle="1" w:styleId="notranslate">
    <w:name w:val="notranslate"/>
    <w:basedOn w:val="Fuentedeprrafopredeter"/>
    <w:rsid w:val="00DE003C"/>
  </w:style>
  <w:style w:type="character" w:customStyle="1" w:styleId="google-src-text1">
    <w:name w:val="google-src-text1"/>
    <w:basedOn w:val="Fuentedeprrafopredeter"/>
    <w:rsid w:val="00DE003C"/>
    <w:rPr>
      <w:vanish/>
      <w:webHidden w:val="0"/>
      <w:specVanish w:val="0"/>
    </w:rPr>
  </w:style>
  <w:style w:type="paragraph" w:customStyle="1" w:styleId="desc">
    <w:name w:val="desc"/>
    <w:basedOn w:val="Normal"/>
    <w:rsid w:val="00DE003C"/>
    <w:pPr>
      <w:spacing w:after="150"/>
    </w:pPr>
    <w:rPr>
      <w:rFonts w:ascii="Times New Roman" w:hAnsi="Times New Roman"/>
      <w:lang w:val="es-MX" w:eastAsia="es-MX"/>
    </w:rPr>
  </w:style>
  <w:style w:type="character" w:customStyle="1" w:styleId="smallcap">
    <w:name w:val="smallcap"/>
    <w:basedOn w:val="Fuentedeprrafopredeter"/>
    <w:rsid w:val="00DE003C"/>
  </w:style>
  <w:style w:type="paragraph" w:customStyle="1" w:styleId="Prrafodelista11">
    <w:name w:val="Párrafo de lista11"/>
    <w:basedOn w:val="Normal"/>
    <w:rsid w:val="00DE003C"/>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DE003C"/>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DE003C"/>
    <w:pPr>
      <w:numPr>
        <w:numId w:val="15"/>
      </w:numPr>
    </w:pPr>
  </w:style>
  <w:style w:type="character" w:customStyle="1" w:styleId="CharacterStyle3">
    <w:name w:val="Character Style 3"/>
    <w:rsid w:val="00DE003C"/>
    <w:rPr>
      <w:rFonts w:ascii="Arial" w:hAnsi="Arial" w:cs="Arial" w:hint="default"/>
      <w:sz w:val="22"/>
    </w:rPr>
  </w:style>
  <w:style w:type="paragraph" w:customStyle="1" w:styleId="Chapter">
    <w:name w:val="Chapter"/>
    <w:basedOn w:val="Normal"/>
    <w:next w:val="Normal"/>
    <w:rsid w:val="00DE003C"/>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DE003C"/>
    <w:pPr>
      <w:numPr>
        <w:ilvl w:val="1"/>
        <w:numId w:val="17"/>
      </w:numPr>
      <w:spacing w:before="120"/>
      <w:jc w:val="both"/>
      <w:outlineLvl w:val="1"/>
    </w:pPr>
    <w:rPr>
      <w:sz w:val="24"/>
      <w:lang w:val="en-US" w:eastAsia="en-US"/>
    </w:rPr>
  </w:style>
  <w:style w:type="paragraph" w:customStyle="1" w:styleId="subpar">
    <w:name w:val="subpar"/>
    <w:basedOn w:val="Sangra3detindependiente"/>
    <w:rsid w:val="00DE003C"/>
    <w:pPr>
      <w:numPr>
        <w:ilvl w:val="2"/>
        <w:numId w:val="17"/>
      </w:numPr>
      <w:spacing w:before="120"/>
      <w:jc w:val="both"/>
      <w:outlineLvl w:val="2"/>
    </w:pPr>
    <w:rPr>
      <w:sz w:val="24"/>
      <w:szCs w:val="20"/>
      <w:lang w:val="en-US" w:eastAsia="en-US"/>
    </w:rPr>
  </w:style>
  <w:style w:type="paragraph" w:customStyle="1" w:styleId="SubSubPar">
    <w:name w:val="SubSubPar"/>
    <w:basedOn w:val="subpar"/>
    <w:rsid w:val="00DE003C"/>
    <w:pPr>
      <w:numPr>
        <w:ilvl w:val="3"/>
      </w:numPr>
      <w:tabs>
        <w:tab w:val="left" w:pos="0"/>
      </w:tabs>
    </w:pPr>
  </w:style>
  <w:style w:type="character" w:customStyle="1" w:styleId="ParagraphChar">
    <w:name w:val="Paragraph Char"/>
    <w:basedOn w:val="Fuentedeprrafopredeter"/>
    <w:link w:val="Paragraph"/>
    <w:rsid w:val="00DE003C"/>
    <w:rPr>
      <w:rFonts w:ascii="Times New Roman" w:eastAsia="Times New Roman" w:hAnsi="Times New Roman" w:cs="Times New Roman"/>
      <w:sz w:val="24"/>
      <w:szCs w:val="20"/>
      <w:lang w:val="en-US"/>
    </w:rPr>
  </w:style>
  <w:style w:type="paragraph" w:customStyle="1" w:styleId="TextoTitulo2">
    <w:name w:val="Texto Titulo2"/>
    <w:basedOn w:val="Normal"/>
    <w:rsid w:val="00DE003C"/>
    <w:pPr>
      <w:spacing w:after="120"/>
      <w:ind w:left="1151"/>
      <w:jc w:val="both"/>
    </w:pPr>
    <w:rPr>
      <w:rFonts w:ascii="Abadi MT Condensed Light" w:hAnsi="Abadi MT Condensed Light"/>
      <w:szCs w:val="20"/>
    </w:rPr>
  </w:style>
  <w:style w:type="table" w:styleId="Tabladecuadrcula1clara-nfasis1">
    <w:name w:val="Grid Table 1 Light Accent 1"/>
    <w:basedOn w:val="Tablanormal"/>
    <w:uiPriority w:val="46"/>
    <w:rsid w:val="00DE003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DE003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DE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DE003C"/>
    <w:pPr>
      <w:ind w:left="660" w:right="200"/>
      <w:jc w:val="both"/>
    </w:pPr>
    <w:rPr>
      <w:noProof/>
      <w:sz w:val="20"/>
      <w:szCs w:val="20"/>
      <w:lang w:val="es-ES_tradnl"/>
    </w:rPr>
  </w:style>
  <w:style w:type="paragraph" w:customStyle="1" w:styleId="paragraph0">
    <w:name w:val="paragraph"/>
    <w:basedOn w:val="Normal"/>
    <w:rsid w:val="00DE003C"/>
    <w:pPr>
      <w:spacing w:before="100" w:beforeAutospacing="1" w:after="100" w:afterAutospacing="1"/>
    </w:pPr>
    <w:rPr>
      <w:rFonts w:ascii="Times New Roman" w:hAnsi="Times New Roman"/>
      <w:lang w:val="es-MX" w:eastAsia="es-MX"/>
    </w:rPr>
  </w:style>
  <w:style w:type="table" w:customStyle="1" w:styleId="Tablaconcuadrcula1">
    <w:name w:val="Tabla con cuadrícula1"/>
    <w:basedOn w:val="Tablanormal"/>
    <w:next w:val="Tablaconcuadrcula"/>
    <w:uiPriority w:val="59"/>
    <w:rsid w:val="00DE00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18157</Words>
  <Characters>99868</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3</cp:revision>
  <dcterms:created xsi:type="dcterms:W3CDTF">2018-07-18T21:07:00Z</dcterms:created>
  <dcterms:modified xsi:type="dcterms:W3CDTF">2018-07-18T21:07:00Z</dcterms:modified>
</cp:coreProperties>
</file>