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7BCE7E0E" wp14:editId="3BC6CA1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D0029B">
        <w:rPr>
          <w:sz w:val="24"/>
        </w:rPr>
        <w:t xml:space="preserve">Solicitud de </w:t>
      </w:r>
      <w:r w:rsidR="009557B7" w:rsidRPr="00D0029B">
        <w:rPr>
          <w:sz w:val="24"/>
        </w:rPr>
        <w:t xml:space="preserve">opinión </w:t>
      </w:r>
      <w:r w:rsidR="00C63049" w:rsidRPr="00D0029B">
        <w:rPr>
          <w:sz w:val="24"/>
        </w:rPr>
        <w:t xml:space="preserve">de </w:t>
      </w:r>
      <w:r w:rsidR="0025668D" w:rsidRPr="00D0029B">
        <w:rPr>
          <w:sz w:val="24"/>
        </w:rPr>
        <w:t>la Comisión Fed</w:t>
      </w:r>
      <w:r w:rsidR="0096627F" w:rsidRPr="00D0029B">
        <w:rPr>
          <w:sz w:val="24"/>
        </w:rPr>
        <w:t>eral de Competencia Económica (C</w:t>
      </w:r>
      <w:r w:rsidR="003747F3" w:rsidRPr="00D0029B">
        <w:rPr>
          <w:sz w:val="24"/>
        </w:rPr>
        <w:t>ofece</w:t>
      </w:r>
      <w:r w:rsidR="0025668D" w:rsidRPr="00D0029B">
        <w:rPr>
          <w:sz w:val="24"/>
        </w:rPr>
        <w:t>)</w:t>
      </w:r>
      <w:r w:rsidRPr="00D0029B">
        <w:rPr>
          <w:sz w:val="24"/>
        </w:rPr>
        <w:t>,</w:t>
      </w:r>
      <w:r w:rsidR="0025668D" w:rsidRPr="00D0029B">
        <w:rPr>
          <w:sz w:val="24"/>
        </w:rPr>
        <w:t xml:space="preserve"> </w:t>
      </w:r>
      <w:r w:rsidRPr="00D0029B">
        <w:rPr>
          <w:sz w:val="24"/>
        </w:rPr>
        <w:t xml:space="preserve">con la finalidad de </w:t>
      </w:r>
      <w:r w:rsidR="009557B7" w:rsidRPr="00D0029B">
        <w:rPr>
          <w:sz w:val="24"/>
        </w:rPr>
        <w:t xml:space="preserve">participar en </w:t>
      </w:r>
      <w:r w:rsidR="00A94CA6" w:rsidRPr="00D0029B">
        <w:rPr>
          <w:sz w:val="24"/>
          <w:lang w:eastAsia="zh-CN"/>
        </w:rPr>
        <w:t xml:space="preserve">el </w:t>
      </w:r>
      <w:r w:rsidR="00A94CA6" w:rsidRPr="00D0029B">
        <w:rPr>
          <w:sz w:val="24"/>
        </w:rPr>
        <w:t xml:space="preserve">concurso público </w:t>
      </w:r>
      <w:r w:rsidR="00D72D34">
        <w:rPr>
          <w:sz w:val="24"/>
        </w:rPr>
        <w:t>API</w:t>
      </w:r>
      <w:r w:rsidR="00B37388">
        <w:rPr>
          <w:sz w:val="24"/>
        </w:rPr>
        <w:t>BCS</w:t>
      </w:r>
      <w:r w:rsidR="00D72D34">
        <w:rPr>
          <w:sz w:val="24"/>
        </w:rPr>
        <w:t>/</w:t>
      </w:r>
      <w:r w:rsidR="00B37388">
        <w:rPr>
          <w:sz w:val="24"/>
        </w:rPr>
        <w:t>GN</w:t>
      </w:r>
      <w:r w:rsidR="00D72D34">
        <w:rPr>
          <w:sz w:val="24"/>
        </w:rPr>
        <w:t>/</w:t>
      </w:r>
      <w:r w:rsidR="00B37388">
        <w:rPr>
          <w:sz w:val="24"/>
        </w:rPr>
        <w:t>01/18</w:t>
      </w:r>
      <w:r w:rsidR="00A94CA6" w:rsidRPr="00D0029B">
        <w:rPr>
          <w:sz w:val="24"/>
        </w:rPr>
        <w:t>, cuyo objeto es la adjudicación de</w:t>
      </w:r>
      <w:r w:rsidR="00D0029B">
        <w:rPr>
          <w:sz w:val="24"/>
        </w:rPr>
        <w:t xml:space="preserve"> un contrato</w:t>
      </w:r>
      <w:r w:rsidR="00A94CA6" w:rsidRPr="00D0029B">
        <w:rPr>
          <w:sz w:val="24"/>
        </w:rPr>
        <w:t xml:space="preserve"> </w:t>
      </w:r>
      <w:r w:rsidR="00D0029B">
        <w:rPr>
          <w:sz w:val="24"/>
        </w:rPr>
        <w:t xml:space="preserve">de cesión parcial de derechos y obligaciones </w:t>
      </w:r>
      <w:r w:rsidR="00D0029B" w:rsidRPr="00E413BD">
        <w:rPr>
          <w:sz w:val="24"/>
        </w:rPr>
        <w:t xml:space="preserve">para </w:t>
      </w:r>
      <w:r w:rsidR="00E413BD" w:rsidRPr="00E413BD">
        <w:rPr>
          <w:sz w:val="24"/>
        </w:rPr>
        <w:t>Usar, aprovechar y explotar una superficie total de 22,495.758 m</w:t>
      </w:r>
      <w:r w:rsidR="00E413BD" w:rsidRPr="00973F38">
        <w:rPr>
          <w:sz w:val="24"/>
          <w:vertAlign w:val="superscript"/>
        </w:rPr>
        <w:t>2</w:t>
      </w:r>
      <w:r w:rsidR="00E413BD">
        <w:rPr>
          <w:sz w:val="24"/>
        </w:rPr>
        <w:t xml:space="preserve">, para </w:t>
      </w:r>
      <w:r w:rsidR="00D0029B" w:rsidRPr="00E413BD">
        <w:rPr>
          <w:sz w:val="24"/>
        </w:rPr>
        <w:t xml:space="preserve">la </w:t>
      </w:r>
      <w:r w:rsidR="00E413BD">
        <w:rPr>
          <w:sz w:val="24"/>
        </w:rPr>
        <w:t>construcción, equipamiento</w:t>
      </w:r>
      <w:r w:rsidR="00D0029B" w:rsidRPr="004B5855">
        <w:rPr>
          <w:sz w:val="24"/>
        </w:rPr>
        <w:t xml:space="preserve"> </w:t>
      </w:r>
      <w:r w:rsidR="00E413BD">
        <w:rPr>
          <w:sz w:val="24"/>
        </w:rPr>
        <w:t xml:space="preserve">y </w:t>
      </w:r>
      <w:r w:rsidR="00CD4363">
        <w:rPr>
          <w:sz w:val="24"/>
        </w:rPr>
        <w:t>operación</w:t>
      </w:r>
      <w:r w:rsidR="00D0029B">
        <w:rPr>
          <w:sz w:val="24"/>
        </w:rPr>
        <w:t xml:space="preserve"> de una</w:t>
      </w:r>
      <w:r w:rsidR="00D0029B" w:rsidRPr="00E413BD">
        <w:rPr>
          <w:sz w:val="24"/>
        </w:rPr>
        <w:t xml:space="preserve"> terminal </w:t>
      </w:r>
      <w:r w:rsidR="00B4718F">
        <w:rPr>
          <w:sz w:val="24"/>
        </w:rPr>
        <w:t xml:space="preserve">de uso público </w:t>
      </w:r>
      <w:r w:rsidR="00CD4363">
        <w:rPr>
          <w:sz w:val="24"/>
        </w:rPr>
        <w:t xml:space="preserve">especializada en </w:t>
      </w:r>
      <w:r w:rsidR="00B4718F">
        <w:rPr>
          <w:sz w:val="24"/>
        </w:rPr>
        <w:t xml:space="preserve">el </w:t>
      </w:r>
      <w:r w:rsidR="00B4718F" w:rsidRPr="006549B0">
        <w:rPr>
          <w:sz w:val="24"/>
        </w:rPr>
        <w:t xml:space="preserve">manejo </w:t>
      </w:r>
      <w:r w:rsidR="00E413BD" w:rsidRPr="00E413BD">
        <w:rPr>
          <w:sz w:val="24"/>
        </w:rPr>
        <w:t xml:space="preserve">y almacenaje de Gas Natural </w:t>
      </w:r>
      <w:r w:rsidR="00157A3E" w:rsidRPr="00E413BD">
        <w:rPr>
          <w:sz w:val="24"/>
        </w:rPr>
        <w:t>(Terminal</w:t>
      </w:r>
      <w:r w:rsidR="00157A3E">
        <w:rPr>
          <w:rFonts w:ascii="Times New Roman,SimSun" w:eastAsia="Times New Roman,SimSun" w:hAnsi="Times New Roman,SimSun" w:cs="Times New Roman,SimSun"/>
          <w:sz w:val="24"/>
        </w:rPr>
        <w:t>)</w:t>
      </w:r>
      <w:r w:rsidR="00D0029B">
        <w:rPr>
          <w:rFonts w:ascii="Times New Roman,SimSun" w:eastAsia="Times New Roman,SimSun" w:hAnsi="Times New Roman,SimSun" w:cs="Times New Roman,SimSun"/>
          <w:sz w:val="24"/>
        </w:rPr>
        <w:t xml:space="preserve"> y proporcionar</w:t>
      </w:r>
      <w:r w:rsidR="00CD4363">
        <w:rPr>
          <w:rFonts w:ascii="Times New Roman,SimSun" w:eastAsia="Times New Roman,SimSun" w:hAnsi="Times New Roman,SimSun" w:cs="Times New Roman,SimSun"/>
          <w:sz w:val="24"/>
        </w:rPr>
        <w:t xml:space="preserve"> </w:t>
      </w:r>
      <w:r w:rsidR="00E413BD">
        <w:rPr>
          <w:rFonts w:ascii="Times New Roman,SimSun" w:eastAsia="Times New Roman,SimSun" w:hAnsi="Times New Roman,SimSun" w:cs="Times New Roman,SimSun"/>
          <w:sz w:val="24"/>
        </w:rPr>
        <w:t xml:space="preserve">los </w:t>
      </w:r>
      <w:r w:rsidR="00CD4363">
        <w:rPr>
          <w:rFonts w:ascii="Times New Roman,SimSun" w:eastAsia="Times New Roman,SimSun" w:hAnsi="Times New Roman,SimSun" w:cs="Times New Roman,SimSun"/>
          <w:sz w:val="24"/>
        </w:rPr>
        <w:t>servicio</w:t>
      </w:r>
      <w:r w:rsidR="00E413BD">
        <w:rPr>
          <w:rFonts w:ascii="Times New Roman,SimSun" w:eastAsia="Times New Roman,SimSun" w:hAnsi="Times New Roman,SimSun" w:cs="Times New Roman,SimSun"/>
          <w:sz w:val="24"/>
        </w:rPr>
        <w:t>s</w:t>
      </w:r>
      <w:r w:rsidR="00D0029B" w:rsidRPr="3527C080">
        <w:rPr>
          <w:rFonts w:ascii="Times New Roman,SimSun" w:eastAsia="Times New Roman,SimSun" w:hAnsi="Times New Roman,SimSun" w:cs="Times New Roman,SimSun"/>
          <w:sz w:val="24"/>
        </w:rPr>
        <w:t xml:space="preserve"> </w:t>
      </w:r>
      <w:r w:rsidR="001937EE">
        <w:rPr>
          <w:sz w:val="24"/>
        </w:rPr>
        <w:t xml:space="preserve">de maniobras </w:t>
      </w:r>
      <w:r w:rsidR="00E413BD" w:rsidRPr="00E413BD">
        <w:rPr>
          <w:sz w:val="24"/>
        </w:rPr>
        <w:t>dentro de la terminal</w:t>
      </w:r>
      <w:r w:rsidR="00D0029B" w:rsidRPr="00E413BD">
        <w:rPr>
          <w:sz w:val="24"/>
        </w:rPr>
        <w:t>, en el</w:t>
      </w:r>
      <w:r w:rsidR="00D0029B" w:rsidRPr="3527C080">
        <w:rPr>
          <w:rFonts w:ascii="Times New Roman,SimSun" w:eastAsia="Times New Roman,SimSun" w:hAnsi="Times New Roman,SimSun" w:cs="Times New Roman,SimSun"/>
          <w:sz w:val="24"/>
        </w:rPr>
        <w:t xml:space="preserve"> </w:t>
      </w:r>
      <w:r w:rsidR="00D0029B">
        <w:rPr>
          <w:rFonts w:ascii="Times New Roman,SimSun" w:eastAsia="Times New Roman,SimSun" w:hAnsi="Times New Roman,SimSun" w:cs="Times New Roman,SimSun"/>
          <w:sz w:val="24"/>
        </w:rPr>
        <w:t xml:space="preserve">recinto portuario de </w:t>
      </w:r>
      <w:r w:rsidR="00E413BD">
        <w:rPr>
          <w:rFonts w:ascii="Times New Roman,SimSun" w:eastAsia="Times New Roman,SimSun" w:hAnsi="Times New Roman,SimSun" w:cs="Times New Roman,SimSun"/>
          <w:sz w:val="24"/>
        </w:rPr>
        <w:t>Pichilingue</w:t>
      </w:r>
      <w:r w:rsidR="00D0029B">
        <w:rPr>
          <w:rFonts w:ascii="Times New Roman,SimSun" w:eastAsia="Times New Roman,SimSun" w:hAnsi="Times New Roman,SimSun" w:cs="Times New Roman,SimSun"/>
          <w:sz w:val="24"/>
        </w:rPr>
        <w:t xml:space="preserve">, </w:t>
      </w:r>
      <w:r w:rsidR="00E413BD">
        <w:rPr>
          <w:rFonts w:ascii="Times New Roman,SimSun" w:eastAsia="Times New Roman,SimSun" w:hAnsi="Times New Roman,SimSun" w:cs="Times New Roman,SimSun"/>
          <w:sz w:val="24"/>
        </w:rPr>
        <w:t xml:space="preserve">Baja California Sur </w:t>
      </w:r>
      <w:r w:rsidR="00134E0F" w:rsidRPr="00D0029B">
        <w:rPr>
          <w:sz w:val="24"/>
        </w:rPr>
        <w:t>(Concurso)</w:t>
      </w:r>
      <w:r w:rsidR="0022460A" w:rsidRPr="00D0029B">
        <w:rPr>
          <w:sz w:val="24"/>
        </w:rPr>
        <w:t>,</w:t>
      </w:r>
      <w:r w:rsidR="00A94CA6" w:rsidRPr="00D0029B">
        <w:rPr>
          <w:sz w:val="24"/>
        </w:rPr>
        <w:t xml:space="preserve"> </w:t>
      </w:r>
      <w:r w:rsidR="0030646E" w:rsidRPr="00D0029B">
        <w:rPr>
          <w:sz w:val="24"/>
        </w:rPr>
        <w:t xml:space="preserve">de conformidad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que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 en archivos compatibles con Microsoft Office 2000</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en días hábiles, de lunes a viernes, dentro del horario de 8:00 a 14:00 y de 15:00 a 16:30 horas, en el domicilio ubicado en Av. Santa Fe 505, piso 14, Colonia Cruz Manca, Delegación Cuajimalpa, C.P. 05349, México, D.F.</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Para efectos de clasificar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clasificación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D17B2E" w:rsidRPr="00EA41FF"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Presidente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0"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0"/>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D67F0E" w:rsidRDefault="00BB17FF" w:rsidP="00EF0141">
      <w:pPr>
        <w:pStyle w:val="Sangradetextonormal"/>
        <w:numPr>
          <w:ilvl w:val="0"/>
          <w:numId w:val="2"/>
        </w:numPr>
        <w:tabs>
          <w:tab w:val="num" w:pos="567"/>
        </w:tabs>
        <w:spacing w:after="20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sidR="005B7CC4">
        <w:rPr>
          <w:rFonts w:ascii="Times New Roman" w:hAnsi="Times New Roman"/>
        </w:rPr>
        <w:t>presentar copia simple de</w:t>
      </w:r>
      <w:r w:rsidRPr="006A4124">
        <w:rPr>
          <w:rFonts w:ascii="Times New Roman" w:hAnsi="Times New Roman"/>
        </w:rPr>
        <w:t xml:space="preserve"> las concesiones</w:t>
      </w:r>
      <w:r w:rsidR="00797959" w:rsidRPr="006A4124">
        <w:rPr>
          <w:rFonts w:ascii="Times New Roman" w:hAnsi="Times New Roman"/>
        </w:rPr>
        <w:t>,</w:t>
      </w:r>
      <w:r w:rsidRPr="006A4124">
        <w:rPr>
          <w:rFonts w:ascii="Times New Roman" w:hAnsi="Times New Roman"/>
        </w:rPr>
        <w:t xml:space="preserve"> permisos</w:t>
      </w:r>
      <w:r w:rsidR="00950E91">
        <w:rPr>
          <w:rFonts w:ascii="Times New Roman" w:hAnsi="Times New Roman"/>
        </w:rPr>
        <w:t>,</w:t>
      </w:r>
      <w:r w:rsidRPr="006A4124">
        <w:rPr>
          <w:rFonts w:ascii="Times New Roman" w:hAnsi="Times New Roman"/>
        </w:rPr>
        <w:t xml:space="preserve"> </w:t>
      </w:r>
      <w:r w:rsidR="00797959" w:rsidRPr="006A4124">
        <w:rPr>
          <w:rFonts w:ascii="Times New Roman" w:hAnsi="Times New Roman"/>
        </w:rPr>
        <w:t xml:space="preserve">contratos </w:t>
      </w:r>
      <w:r w:rsidR="00950E91">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sidR="002D3DF0">
        <w:rPr>
          <w:rFonts w:ascii="Times New Roman" w:hAnsi="Times New Roman"/>
        </w:rPr>
        <w:t xml:space="preserve">directa y/o indirecta </w:t>
      </w:r>
      <w:r w:rsidRPr="006A4124">
        <w:rPr>
          <w:rFonts w:ascii="Times New Roman" w:hAnsi="Times New Roman"/>
        </w:rPr>
        <w:t xml:space="preserve">con la actividad </w:t>
      </w:r>
      <w:r w:rsidR="00797959" w:rsidRPr="006A4124">
        <w:rPr>
          <w:rFonts w:ascii="Times New Roman" w:hAnsi="Times New Roman"/>
        </w:rPr>
        <w:t xml:space="preserve">materia del </w:t>
      </w:r>
      <w:r w:rsidR="00797959" w:rsidRPr="006A4124">
        <w:rPr>
          <w:rFonts w:ascii="Times New Roman" w:hAnsi="Times New Roman"/>
          <w:bCs w:val="0"/>
          <w:smallCaps/>
        </w:rPr>
        <w:t>Concurso</w:t>
      </w:r>
      <w:r w:rsidR="00731EE1" w:rsidRPr="006A4124">
        <w:rPr>
          <w:rFonts w:ascii="Times New Roman" w:hAnsi="Times New Roman"/>
        </w:rPr>
        <w:t>.</w:t>
      </w:r>
      <w:r w:rsidRPr="006A4124">
        <w:rPr>
          <w:rFonts w:ascii="Times New Roman" w:hAnsi="Times New Roman"/>
        </w:rPr>
        <w:t xml:space="preserve"> </w:t>
      </w:r>
    </w:p>
    <w:p w:rsidR="004D46AA" w:rsidRPr="006B05C8" w:rsidRDefault="00123038" w:rsidP="00EF0141">
      <w:pPr>
        <w:pStyle w:val="Sangradetextonormal"/>
        <w:numPr>
          <w:ilvl w:val="0"/>
          <w:numId w:val="2"/>
        </w:numPr>
        <w:tabs>
          <w:tab w:val="num" w:pos="567"/>
        </w:tabs>
        <w:spacing w:after="200"/>
        <w:ind w:left="567" w:hanging="425"/>
        <w:rPr>
          <w:rFonts w:ascii="Times New Roman" w:hAnsi="Times New Roman"/>
        </w:rPr>
      </w:pPr>
      <w:r w:rsidRPr="006A4124">
        <w:rPr>
          <w:rFonts w:ascii="Times New Roman" w:hAnsi="Times New Roman"/>
        </w:rPr>
        <w:t xml:space="preserve">Presentar copia de los estados financieros de los últimos </w:t>
      </w:r>
      <w:r w:rsidR="002422B6">
        <w:rPr>
          <w:rFonts w:ascii="Times New Roman" w:hAnsi="Times New Roman"/>
        </w:rPr>
        <w:t>dos</w:t>
      </w:r>
      <w:r w:rsidRPr="006A4124">
        <w:rPr>
          <w:rFonts w:ascii="Times New Roman" w:hAnsi="Times New Roman"/>
        </w:rPr>
        <w:t xml:space="preserve"> años</w:t>
      </w:r>
      <w:r w:rsidR="00CA4BC3">
        <w:rPr>
          <w:rFonts w:ascii="Times New Roman" w:hAnsi="Times New Roman"/>
        </w:rPr>
        <w:t xml:space="preserve"> fiscales</w:t>
      </w:r>
      <w:r w:rsidRPr="006A4124">
        <w:rPr>
          <w:rFonts w:ascii="Times New Roman" w:hAnsi="Times New Roman"/>
        </w:rPr>
        <w:t xml:space="preserve"> </w:t>
      </w:r>
      <w:r w:rsidR="00767F00" w:rsidRPr="006A4124">
        <w:rPr>
          <w:rFonts w:ascii="Times New Roman" w:hAnsi="Times New Roman"/>
        </w:rPr>
        <w:t xml:space="preserve">del </w:t>
      </w:r>
      <w:r w:rsidR="00767F00" w:rsidRPr="006A4124">
        <w:rPr>
          <w:rFonts w:ascii="Times New Roman" w:hAnsi="Times New Roman"/>
          <w:bCs w:val="0"/>
          <w:smallCaps/>
        </w:rPr>
        <w:t xml:space="preserve">Participante Individual </w:t>
      </w:r>
      <w:r w:rsidR="00767F00" w:rsidRPr="006A4124">
        <w:rPr>
          <w:rFonts w:ascii="Times New Roman" w:hAnsi="Times New Roman"/>
          <w:bCs w:val="0"/>
        </w:rPr>
        <w:t xml:space="preserve">o </w:t>
      </w:r>
      <w:r w:rsidR="002807D3">
        <w:rPr>
          <w:rFonts w:ascii="Times New Roman" w:hAnsi="Times New Roman"/>
          <w:bCs w:val="0"/>
        </w:rPr>
        <w:t xml:space="preserve">de cada uno de los integrantes del </w:t>
      </w:r>
      <w:r w:rsidR="00767F00" w:rsidRPr="006A4124">
        <w:rPr>
          <w:rFonts w:ascii="Times New Roman" w:hAnsi="Times New Roman"/>
          <w:bCs w:val="0"/>
          <w:smallCaps/>
        </w:rPr>
        <w:t xml:space="preserve">Participante en </w:t>
      </w:r>
      <w:r w:rsidR="00767F00">
        <w:rPr>
          <w:rFonts w:ascii="Times New Roman" w:hAnsi="Times New Roman"/>
          <w:bCs w:val="0"/>
          <w:smallCaps/>
        </w:rPr>
        <w:t>Grupo</w:t>
      </w:r>
      <w:r w:rsidR="002807D3" w:rsidRPr="002807D3">
        <w:rPr>
          <w:rFonts w:ascii="Times New Roman" w:hAnsi="Times New Roman"/>
          <w:bCs w:val="0"/>
        </w:rPr>
        <w:t>, según corresponda</w:t>
      </w:r>
      <w:r w:rsidR="002807D3">
        <w:rPr>
          <w:rFonts w:ascii="Times New Roman" w:hAnsi="Times New Roman"/>
          <w:bCs w:val="0"/>
          <w:smallCaps/>
        </w:rPr>
        <w:t>.</w:t>
      </w:r>
    </w:p>
    <w:p w:rsidR="006B05C8" w:rsidRPr="00E17D9F" w:rsidRDefault="00E17D9F"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w:t>
      </w:r>
      <w:r w:rsidR="006B05C8" w:rsidRPr="00E17D9F">
        <w:rPr>
          <w:rFonts w:ascii="Times New Roman" w:hAnsi="Times New Roman"/>
          <w:bCs w:val="0"/>
        </w:rPr>
        <w:t xml:space="preserve">prestadores de servicios de asesoría y asistencia </w:t>
      </w:r>
      <w:r w:rsidRPr="00E17D9F">
        <w:rPr>
          <w:rFonts w:ascii="Times New Roman" w:hAnsi="Times New Roman"/>
          <w:bCs w:val="0"/>
        </w:rPr>
        <w:t xml:space="preserve">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006B05C8" w:rsidRPr="00E17D9F">
        <w:rPr>
          <w:rFonts w:ascii="Times New Roman" w:hAnsi="Times New Roman"/>
          <w:bCs w:val="0"/>
        </w:rPr>
        <w:t>indicando si se trata</w:t>
      </w:r>
      <w:r>
        <w:rPr>
          <w:rFonts w:ascii="Times New Roman" w:hAnsi="Times New Roman"/>
          <w:bCs w:val="0"/>
        </w:rPr>
        <w:t>(n)</w:t>
      </w:r>
      <w:r w:rsidR="006B05C8" w:rsidRPr="00E17D9F">
        <w:rPr>
          <w:rFonts w:ascii="Times New Roman" w:hAnsi="Times New Roman"/>
          <w:bCs w:val="0"/>
        </w:rPr>
        <w:t xml:space="preserve"> de cesionarios u operadores de terminales, o instalaciones de uso público o particular en puertos mexicanos</w:t>
      </w:r>
      <w:r>
        <w:rPr>
          <w:rFonts w:ascii="Times New Roman" w:hAnsi="Times New Roman"/>
          <w:bCs w:val="0"/>
        </w:rPr>
        <w:t>,</w:t>
      </w:r>
      <w:r w:rsidR="006B05C8"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sidR="002D3DF0">
        <w:rPr>
          <w:rFonts w:ascii="Times New Roman" w:hAnsi="Times New Roman"/>
          <w:bCs w:val="0"/>
        </w:rPr>
        <w:t>y/</w:t>
      </w:r>
      <w:r w:rsidR="006B05C8" w:rsidRPr="00E17D9F">
        <w:rPr>
          <w:rFonts w:ascii="Times New Roman" w:hAnsi="Times New Roman"/>
          <w:bCs w:val="0"/>
        </w:rPr>
        <w:t>o si les proporcionan servicios de asesoría y asistencia</w:t>
      </w:r>
      <w:r>
        <w:rPr>
          <w:rFonts w:ascii="Times New Roman" w:hAnsi="Times New Roman"/>
          <w:bCs w:val="0"/>
        </w:rPr>
        <w:t xml:space="preserve">. Al respecto, también se deberá describir las actividades y trabajos que llevarán a cabo dichos prestadores de servicios. </w:t>
      </w:r>
    </w:p>
    <w:p w:rsidR="00CF5200" w:rsidRDefault="00CF5200" w:rsidP="00CF5200">
      <w:pPr>
        <w:pStyle w:val="Sangradetextonormal"/>
        <w:numPr>
          <w:ilvl w:val="0"/>
          <w:numId w:val="2"/>
        </w:numPr>
        <w:spacing w:after="80"/>
        <w:ind w:left="426" w:hanging="426"/>
        <w:rPr>
          <w:rFonts w:ascii="Times New Roman" w:hAnsi="Times New Roman"/>
        </w:rPr>
      </w:pPr>
      <w:r>
        <w:rPr>
          <w:rFonts w:ascii="Times New Roman" w:hAnsi="Times New Roman"/>
        </w:rPr>
        <w:t xml:space="preserve">Proporcionar </w:t>
      </w:r>
      <w:r w:rsidR="000E79EA">
        <w:rPr>
          <w:rFonts w:ascii="Times New Roman" w:hAnsi="Times New Roman"/>
        </w:rPr>
        <w:t xml:space="preserve">la </w:t>
      </w:r>
      <w:r>
        <w:rPr>
          <w:rFonts w:ascii="Times New Roman" w:hAnsi="Times New Roman"/>
        </w:rPr>
        <w:t xml:space="preserve">descripción </w:t>
      </w:r>
      <w:r w:rsidR="000E79EA">
        <w:rPr>
          <w:rFonts w:ascii="Times New Roman" w:hAnsi="Times New Roman"/>
        </w:rPr>
        <w:t xml:space="preserve">detallada </w:t>
      </w:r>
      <w:r>
        <w:rPr>
          <w:rFonts w:ascii="Times New Roman" w:hAnsi="Times New Roman"/>
        </w:rPr>
        <w:t xml:space="preserve">de los tanques, instalaciones, y los equipos que se construirán e instalarán </w:t>
      </w:r>
      <w:r w:rsidR="00F557D8">
        <w:rPr>
          <w:rFonts w:ascii="Times New Roman" w:hAnsi="Times New Roman"/>
        </w:rPr>
        <w:t xml:space="preserve">para la operación de la </w:t>
      </w:r>
      <w:r w:rsidR="00F557D8" w:rsidRPr="00154E64">
        <w:rPr>
          <w:rFonts w:ascii="Times New Roman" w:hAnsi="Times New Roman"/>
          <w:smallCaps/>
        </w:rPr>
        <w:t>Terminal</w:t>
      </w:r>
      <w:r w:rsidR="000E79EA">
        <w:rPr>
          <w:rFonts w:ascii="Times New Roman" w:hAnsi="Times New Roman"/>
          <w:smallCaps/>
        </w:rPr>
        <w:t xml:space="preserve">, </w:t>
      </w:r>
      <w:r w:rsidR="000E79EA" w:rsidRPr="000E79EA">
        <w:rPr>
          <w:rFonts w:ascii="Times New Roman" w:hAnsi="Times New Roman"/>
        </w:rPr>
        <w:t>considerando</w:t>
      </w:r>
      <w:r w:rsidR="000E79EA">
        <w:rPr>
          <w:rFonts w:ascii="Times New Roman" w:hAnsi="Times New Roman"/>
        </w:rPr>
        <w:t>, d</w:t>
      </w:r>
      <w:r w:rsidR="000E79EA" w:rsidRPr="000E79EA">
        <w:rPr>
          <w:rFonts w:ascii="Times New Roman" w:hAnsi="Times New Roman"/>
        </w:rPr>
        <w:t>e manera</w:t>
      </w:r>
      <w:r w:rsidR="000E79EA">
        <w:rPr>
          <w:rFonts w:ascii="Times New Roman" w:hAnsi="Times New Roman"/>
          <w:smallCaps/>
        </w:rPr>
        <w:t xml:space="preserve"> </w:t>
      </w:r>
      <w:r w:rsidR="000E79EA" w:rsidRPr="000E79EA">
        <w:rPr>
          <w:rFonts w:ascii="Times New Roman" w:hAnsi="Times New Roman"/>
        </w:rPr>
        <w:t>ilustrativa</w:t>
      </w:r>
      <w:r w:rsidR="000E79EA">
        <w:rPr>
          <w:rFonts w:ascii="Times New Roman" w:hAnsi="Times New Roman"/>
          <w:smallCaps/>
        </w:rPr>
        <w:t xml:space="preserve"> </w:t>
      </w:r>
      <w:r w:rsidR="000E79EA" w:rsidRPr="000E79EA">
        <w:rPr>
          <w:rFonts w:ascii="Times New Roman" w:hAnsi="Times New Roman"/>
        </w:rPr>
        <w:t>y no li</w:t>
      </w:r>
      <w:r w:rsidR="000E79EA">
        <w:rPr>
          <w:rFonts w:ascii="Times New Roman" w:hAnsi="Times New Roman"/>
        </w:rPr>
        <w:t>mitativa:</w:t>
      </w:r>
      <w:r w:rsidR="000E79EA">
        <w:rPr>
          <w:rFonts w:ascii="Times New Roman" w:hAnsi="Times New Roman"/>
          <w:smallCaps/>
        </w:rPr>
        <w:t xml:space="preserve"> </w:t>
      </w:r>
    </w:p>
    <w:p w:rsidR="00CF5200" w:rsidRDefault="00CF5200" w:rsidP="00CF5200">
      <w:pPr>
        <w:pStyle w:val="Sangradetextonormal"/>
        <w:numPr>
          <w:ilvl w:val="0"/>
          <w:numId w:val="8"/>
        </w:numPr>
        <w:spacing w:after="80"/>
        <w:ind w:left="992" w:hanging="425"/>
        <w:rPr>
          <w:rFonts w:ascii="Times New Roman" w:hAnsi="Times New Roman"/>
        </w:rPr>
      </w:pPr>
      <w:r>
        <w:rPr>
          <w:rFonts w:ascii="Times New Roman" w:hAnsi="Times New Roman"/>
        </w:rPr>
        <w:t xml:space="preserve">Las características </w:t>
      </w:r>
      <w:r w:rsidR="00F557D8">
        <w:rPr>
          <w:rFonts w:ascii="Times New Roman" w:hAnsi="Times New Roman"/>
        </w:rPr>
        <w:t xml:space="preserve">del muelle, de </w:t>
      </w:r>
      <w:r>
        <w:rPr>
          <w:rFonts w:ascii="Times New Roman" w:hAnsi="Times New Roman"/>
        </w:rPr>
        <w:t xml:space="preserve">los tanques de almacenamiento </w:t>
      </w:r>
      <w:r w:rsidR="00C26B3C">
        <w:rPr>
          <w:rFonts w:ascii="Times New Roman" w:hAnsi="Times New Roman"/>
        </w:rPr>
        <w:t xml:space="preserve">de gas natural </w:t>
      </w:r>
      <w:r w:rsidR="00F557D8">
        <w:rPr>
          <w:rFonts w:ascii="Times New Roman" w:hAnsi="Times New Roman"/>
        </w:rPr>
        <w:t xml:space="preserve">licuado (GNL), de la tubería y demás elementos para descargar del GNL a los tanques, de las instalaciones y equipos para la regasificación del GNL, y para la entrega del combustible, en estado gaseoso </w:t>
      </w:r>
      <w:r w:rsidR="000E79EA">
        <w:rPr>
          <w:rFonts w:ascii="Times New Roman" w:hAnsi="Times New Roman"/>
        </w:rPr>
        <w:t>y/</w:t>
      </w:r>
      <w:r w:rsidR="00F557D8">
        <w:rPr>
          <w:rFonts w:ascii="Times New Roman" w:hAnsi="Times New Roman"/>
        </w:rPr>
        <w:t xml:space="preserve">o en estado líquido. </w:t>
      </w:r>
    </w:p>
    <w:p w:rsidR="00CF5200" w:rsidRDefault="00F557D8" w:rsidP="00CF5200">
      <w:pPr>
        <w:pStyle w:val="Sangradetextonormal"/>
        <w:numPr>
          <w:ilvl w:val="0"/>
          <w:numId w:val="8"/>
        </w:numPr>
        <w:spacing w:after="180"/>
        <w:ind w:left="992" w:hanging="425"/>
        <w:rPr>
          <w:rFonts w:ascii="Times New Roman" w:hAnsi="Times New Roman"/>
        </w:rPr>
      </w:pPr>
      <w:r>
        <w:rPr>
          <w:rFonts w:ascii="Times New Roman" w:hAnsi="Times New Roman"/>
        </w:rPr>
        <w:t xml:space="preserve">Las características de la o las barcazas que se utilizarán para trasladar el GNL desde el lugar en el que atracarán las embarcaciones </w:t>
      </w:r>
      <w:r w:rsidR="002F1992">
        <w:rPr>
          <w:rFonts w:ascii="Times New Roman" w:hAnsi="Times New Roman"/>
        </w:rPr>
        <w:t xml:space="preserve">fuera </w:t>
      </w:r>
      <w:r w:rsidR="000E79EA">
        <w:rPr>
          <w:rFonts w:ascii="Times New Roman" w:hAnsi="Times New Roman"/>
        </w:rPr>
        <w:t>del R</w:t>
      </w:r>
      <w:r w:rsidR="002F1992">
        <w:rPr>
          <w:rFonts w:ascii="Times New Roman" w:hAnsi="Times New Roman"/>
        </w:rPr>
        <w:t xml:space="preserve">ecinto </w:t>
      </w:r>
      <w:r w:rsidR="000E79EA">
        <w:rPr>
          <w:rFonts w:ascii="Times New Roman" w:hAnsi="Times New Roman"/>
        </w:rPr>
        <w:t>P</w:t>
      </w:r>
      <w:r w:rsidR="002F1992">
        <w:rPr>
          <w:rFonts w:ascii="Times New Roman" w:hAnsi="Times New Roman"/>
        </w:rPr>
        <w:t xml:space="preserve">ortuario de Pichilingue y </w:t>
      </w:r>
      <w:r>
        <w:rPr>
          <w:rFonts w:ascii="Times New Roman" w:hAnsi="Times New Roman"/>
        </w:rPr>
        <w:t xml:space="preserve">que transportarán </w:t>
      </w:r>
      <w:r w:rsidR="002F1992">
        <w:rPr>
          <w:rFonts w:ascii="Times New Roman" w:hAnsi="Times New Roman"/>
        </w:rPr>
        <w:t xml:space="preserve">el combustible </w:t>
      </w:r>
      <w:r>
        <w:rPr>
          <w:rFonts w:ascii="Times New Roman" w:hAnsi="Times New Roman"/>
        </w:rPr>
        <w:t>desde los lugares de producci</w:t>
      </w:r>
      <w:r w:rsidR="002F1992">
        <w:rPr>
          <w:rFonts w:ascii="Times New Roman" w:hAnsi="Times New Roman"/>
        </w:rPr>
        <w:t>ón</w:t>
      </w:r>
      <w:r w:rsidR="000E79EA">
        <w:rPr>
          <w:rFonts w:ascii="Times New Roman" w:hAnsi="Times New Roman"/>
        </w:rPr>
        <w:t xml:space="preserve">. </w:t>
      </w:r>
    </w:p>
    <w:p w:rsidR="000E79EA" w:rsidRDefault="000E79EA" w:rsidP="00CF5200">
      <w:pPr>
        <w:pStyle w:val="Sangradetextonormal"/>
        <w:numPr>
          <w:ilvl w:val="0"/>
          <w:numId w:val="8"/>
        </w:numPr>
        <w:spacing w:after="180"/>
        <w:ind w:left="992" w:hanging="425"/>
        <w:rPr>
          <w:rFonts w:ascii="Times New Roman" w:hAnsi="Times New Roman"/>
        </w:rPr>
      </w:pPr>
      <w:r>
        <w:rPr>
          <w:rFonts w:ascii="Times New Roman" w:hAnsi="Times New Roman"/>
        </w:rPr>
        <w:t xml:space="preserve">Las instalaciones o facilidades mar adentro, fuera del Recinto Portuario de Pichilingue, que permitirán a las embarcaciones que transporten el GNL desde los puntos de </w:t>
      </w:r>
      <w:r w:rsidR="006F7F5B">
        <w:rPr>
          <w:rFonts w:ascii="Times New Roman" w:hAnsi="Times New Roman"/>
        </w:rPr>
        <w:t xml:space="preserve">producción atracar para transferir el producto a la(s) barcaza(s) que lo transportarán a la </w:t>
      </w:r>
      <w:r w:rsidR="006F7F5B" w:rsidRPr="006F7F5B">
        <w:rPr>
          <w:rFonts w:ascii="Times New Roman" w:hAnsi="Times New Roman"/>
          <w:smallCaps/>
        </w:rPr>
        <w:t>Terminal</w:t>
      </w:r>
      <w:r w:rsidR="006F7F5B">
        <w:rPr>
          <w:rFonts w:ascii="Times New Roman" w:hAnsi="Times New Roman"/>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 xml:space="preserve">y acarreo que </w:t>
      </w:r>
      <w:r w:rsidR="00D17B2E">
        <w:rPr>
          <w:rFonts w:ascii="Times New Roman" w:hAnsi="Times New Roman"/>
        </w:rPr>
        <w:t xml:space="preserve">el </w:t>
      </w:r>
      <w:r>
        <w:rPr>
          <w:rFonts w:ascii="Times New Roman" w:hAnsi="Times New Roman"/>
        </w:rPr>
        <w:t>a los fluidos</w:t>
      </w:r>
      <w:r w:rsidR="00D17B2E">
        <w:rPr>
          <w:rFonts w:ascii="Times New Roman" w:hAnsi="Times New Roman"/>
        </w:rPr>
        <w:t xml:space="preserve"> que </w:t>
      </w:r>
      <w:r w:rsidR="006F7F5B">
        <w:rPr>
          <w:rFonts w:ascii="Times New Roman" w:hAnsi="Times New Roman"/>
        </w:rPr>
        <w:t xml:space="preserve">se </w:t>
      </w:r>
      <w:r w:rsidR="00D17B2E">
        <w:rPr>
          <w:rFonts w:ascii="Times New Roman" w:hAnsi="Times New Roman"/>
        </w:rPr>
        <w:t>proporcionar</w:t>
      </w:r>
      <w:r w:rsidR="006F7F5B">
        <w:rPr>
          <w:rFonts w:ascii="Times New Roman" w:hAnsi="Times New Roman"/>
        </w:rPr>
        <w:t xml:space="preserve">án en la </w:t>
      </w:r>
      <w:r w:rsidR="006F7F5B" w:rsidRPr="006F7F5B">
        <w:rPr>
          <w:rFonts w:ascii="Times New Roman" w:hAnsi="Times New Roman"/>
          <w:smallCaps/>
        </w:rPr>
        <w:t>Terminal</w:t>
      </w:r>
      <w:r w:rsidR="006F7F5B">
        <w:rPr>
          <w:rFonts w:ascii="Times New Roman" w:hAnsi="Times New Roman"/>
        </w:rPr>
        <w:t xml:space="preserve"> y en el punto de atraque de los barcos que transporten el GNL.</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5D0C10" w:rsidRPr="005D0C10">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llevará a cabo en </w:t>
      </w:r>
      <w:r w:rsidR="0059684C" w:rsidRPr="00BE2E16">
        <w:rPr>
          <w:rFonts w:ascii="Times New Roman" w:hAnsi="Times New Roman"/>
        </w:rPr>
        <w:t xml:space="preserve">la </w:t>
      </w:r>
      <w:r w:rsidR="0059684C" w:rsidRPr="00BE2E16">
        <w:rPr>
          <w:rFonts w:ascii="Times New Roman" w:hAnsi="Times New Roman"/>
          <w:smallCaps/>
        </w:rPr>
        <w:t>Terminal</w:t>
      </w:r>
      <w:r w:rsidR="007F0F0E" w:rsidRPr="00BE2E16">
        <w:rPr>
          <w:rFonts w:ascii="Times New Roman" w:hAnsi="Times New Roman"/>
        </w:rPr>
        <w:t xml:space="preserve"> objeto del </w:t>
      </w:r>
      <w:r w:rsidR="007F0F0E" w:rsidRPr="00BE2E16">
        <w:rPr>
          <w:rFonts w:ascii="Times New Roman" w:hAnsi="Times New Roman"/>
          <w:smallCaps/>
        </w:rPr>
        <w:t>Concurso</w:t>
      </w:r>
      <w:r w:rsidRPr="00BE2E16">
        <w:rPr>
          <w:rFonts w:ascii="Times New Roman" w:hAnsi="Times New Roman"/>
        </w:rPr>
        <w:t xml:space="preserve"> </w:t>
      </w:r>
      <w:r w:rsidR="0078637B">
        <w:rPr>
          <w:rFonts w:ascii="Times New Roman" w:hAnsi="Times New Roman"/>
        </w:rPr>
        <w:t xml:space="preserve">en puertos </w:t>
      </w:r>
      <w:r w:rsidR="0014626D">
        <w:rPr>
          <w:rFonts w:ascii="Times New Roman" w:hAnsi="Times New Roman"/>
        </w:rPr>
        <w:t>del país</w:t>
      </w:r>
      <w:r w:rsidR="005D5CA7">
        <w:rPr>
          <w:rFonts w:ascii="Times New Roman" w:hAnsi="Times New Roman"/>
        </w:rPr>
        <w:t>,</w:t>
      </w:r>
      <w:r w:rsidR="0078637B">
        <w:rPr>
          <w:rFonts w:ascii="Times New Roman" w:hAnsi="Times New Roman"/>
        </w:rPr>
        <w:t xml:space="preserve"> </w:t>
      </w:r>
      <w:r w:rsidR="00973F38">
        <w:rPr>
          <w:rFonts w:ascii="Times New Roman" w:hAnsi="Times New Roman"/>
        </w:rPr>
        <w:t xml:space="preserve">incluido Pichilingue, </w:t>
      </w:r>
      <w:r w:rsidR="005F7A75">
        <w:rPr>
          <w:rFonts w:ascii="Times New Roman" w:hAnsi="Times New Roman"/>
        </w:rPr>
        <w:t>o cuenten con infraestructura para el transporte y/o almacenamiento de GNL en México</w:t>
      </w:r>
      <w:r w:rsidR="00772B8B">
        <w:rPr>
          <w:rFonts w:ascii="Times New Roman" w:hAnsi="Times New Roman"/>
        </w:rPr>
        <w:t>,</w:t>
      </w:r>
      <w:r w:rsidR="005F7A75">
        <w:rPr>
          <w:rFonts w:ascii="Times New Roman" w:hAnsi="Times New Roman"/>
        </w:rPr>
        <w:t xml:space="preserve"> </w:t>
      </w:r>
      <w:r w:rsidR="00772B8B">
        <w:rPr>
          <w:rFonts w:ascii="Times New Roman" w:hAnsi="Times New Roman"/>
        </w:rPr>
        <w:t>y/</w:t>
      </w:r>
      <w:r w:rsidR="005F7A75">
        <w:rPr>
          <w:rFonts w:ascii="Times New Roman" w:hAnsi="Times New Roman"/>
        </w:rPr>
        <w:t xml:space="preserve">o en países desde los que se exporte gas natural </w:t>
      </w:r>
      <w:r w:rsidR="00973F38">
        <w:rPr>
          <w:rFonts w:ascii="Times New Roman" w:hAnsi="Times New Roman"/>
        </w:rPr>
        <w:t xml:space="preserve">al territorio nacional </w:t>
      </w:r>
      <w:r w:rsidR="005F7A75">
        <w:rPr>
          <w:rFonts w:ascii="Times New Roman" w:hAnsi="Times New Roman"/>
        </w:rPr>
        <w:t xml:space="preserve">ya sea </w:t>
      </w:r>
      <w:r w:rsidR="00772B8B">
        <w:rPr>
          <w:rFonts w:ascii="Times New Roman" w:hAnsi="Times New Roman"/>
        </w:rPr>
        <w:t>en estado gaseoso o líquido</w:t>
      </w:r>
      <w:r w:rsidR="00E453D1">
        <w:rPr>
          <w:rFonts w:ascii="Times New Roman" w:hAnsi="Times New Roman"/>
        </w:rPr>
        <w:t xml:space="preserve">, </w:t>
      </w:r>
      <w:r w:rsidR="00973F38">
        <w:rPr>
          <w:rFonts w:ascii="Times New Roman" w:hAnsi="Times New Roman"/>
        </w:rPr>
        <w:t xml:space="preserve">o cuente con instalaciones de almacenamiento de combustibles que puedan ser sustitutos del gas natural, </w:t>
      </w:r>
      <w:r w:rsidRPr="00BE2E16">
        <w:rPr>
          <w:rFonts w:ascii="Times New Roman" w:hAnsi="Times New Roman"/>
        </w:rPr>
        <w:t xml:space="preserve">indicar cada una 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772B8B">
        <w:rPr>
          <w:rFonts w:ascii="Times New Roman" w:hAnsi="Times New Roman"/>
        </w:rPr>
        <w:t>gasoductos con los que cuente</w:t>
      </w:r>
      <w:r w:rsidR="007F0F0E" w:rsidRPr="00BE2E16">
        <w:rPr>
          <w:rFonts w:ascii="Times New Roman" w:hAnsi="Times New Roman"/>
        </w:rPr>
        <w:t xml:space="preserve">, </w:t>
      </w:r>
      <w:r w:rsidR="0078637B">
        <w:rPr>
          <w:rFonts w:ascii="Times New Roman" w:hAnsi="Times New Roman"/>
        </w:rPr>
        <w:t xml:space="preserve">ya sea a través de contratos de cesión parcial de derechos, permisos u otro tipo de títulos o concesiones. En cada caso deberá: </w:t>
      </w:r>
    </w:p>
    <w:p w:rsidR="00772B8B" w:rsidRDefault="00772B8B" w:rsidP="00EF0141">
      <w:pPr>
        <w:pStyle w:val="Sangradetextonormal"/>
        <w:numPr>
          <w:ilvl w:val="0"/>
          <w:numId w:val="11"/>
        </w:numPr>
        <w:ind w:left="993" w:hanging="437"/>
        <w:rPr>
          <w:rFonts w:ascii="Times New Roman" w:hAnsi="Times New Roman"/>
        </w:rPr>
      </w:pPr>
      <w:r>
        <w:rPr>
          <w:rFonts w:ascii="Times New Roman" w:hAnsi="Times New Roman"/>
        </w:rPr>
        <w:t>Para cada ducto</w:t>
      </w:r>
      <w:r w:rsidR="00973F38">
        <w:rPr>
          <w:rFonts w:ascii="Times New Roman" w:hAnsi="Times New Roman"/>
        </w:rPr>
        <w:t xml:space="preserve"> de transporte de gas natural</w:t>
      </w:r>
      <w:r>
        <w:rPr>
          <w:rFonts w:ascii="Times New Roman" w:hAnsi="Times New Roman"/>
        </w:rPr>
        <w:t xml:space="preserve">: </w:t>
      </w:r>
      <w:r w:rsidRPr="00772B8B">
        <w:rPr>
          <w:rFonts w:ascii="Times New Roman" w:hAnsi="Times New Roman"/>
          <w:b/>
        </w:rPr>
        <w:t>a)</w:t>
      </w:r>
      <w:r>
        <w:rPr>
          <w:rFonts w:ascii="Times New Roman" w:hAnsi="Times New Roman"/>
        </w:rPr>
        <w:t xml:space="preserve"> región en la que se encuentra desplegado [municipios (o su equivalente internacional, estados y país]; </w:t>
      </w:r>
      <w:r>
        <w:rPr>
          <w:rFonts w:ascii="Times New Roman" w:hAnsi="Times New Roman"/>
          <w:b/>
        </w:rPr>
        <w:t>b</w:t>
      </w:r>
      <w:r w:rsidRPr="00772B8B">
        <w:rPr>
          <w:rFonts w:ascii="Times New Roman" w:hAnsi="Times New Roman"/>
          <w:b/>
        </w:rPr>
        <w:t>)</w:t>
      </w:r>
      <w:r>
        <w:rPr>
          <w:rFonts w:ascii="Times New Roman" w:hAnsi="Times New Roman"/>
          <w:b/>
        </w:rPr>
        <w:t xml:space="preserve"> </w:t>
      </w:r>
      <w:r>
        <w:rPr>
          <w:rFonts w:ascii="Times New Roman" w:hAnsi="Times New Roman"/>
        </w:rPr>
        <w:t xml:space="preserve">trayecto y longitud en kilómetros; </w:t>
      </w:r>
      <w:r>
        <w:rPr>
          <w:rFonts w:ascii="Times New Roman" w:hAnsi="Times New Roman"/>
          <w:b/>
        </w:rPr>
        <w:t>c</w:t>
      </w:r>
      <w:r w:rsidRPr="00772B8B">
        <w:rPr>
          <w:rFonts w:ascii="Times New Roman" w:hAnsi="Times New Roman"/>
          <w:b/>
        </w:rPr>
        <w:t>)</w:t>
      </w:r>
      <w:r>
        <w:rPr>
          <w:rFonts w:ascii="Times New Roman" w:hAnsi="Times New Roman"/>
          <w:b/>
        </w:rPr>
        <w:t xml:space="preserve"> </w:t>
      </w:r>
      <w:r>
        <w:rPr>
          <w:rFonts w:ascii="Times New Roman" w:hAnsi="Times New Roman"/>
        </w:rPr>
        <w:t xml:space="preserve">capacidad máxima y capacidad operativa en millones de pies cúbicos diarios (MMpcd); </w:t>
      </w:r>
      <w:r>
        <w:rPr>
          <w:rFonts w:ascii="Times New Roman" w:hAnsi="Times New Roman"/>
          <w:b/>
        </w:rPr>
        <w:t>d</w:t>
      </w:r>
      <w:r w:rsidRPr="00772B8B">
        <w:rPr>
          <w:rFonts w:ascii="Times New Roman" w:hAnsi="Times New Roman"/>
          <w:b/>
        </w:rPr>
        <w:t>)</w:t>
      </w:r>
      <w:r>
        <w:rPr>
          <w:rFonts w:ascii="Times New Roman" w:hAnsi="Times New Roman"/>
        </w:rPr>
        <w:t xml:space="preserve"> capacidad utilizada y capacidad disponible en MMpcd; </w:t>
      </w:r>
      <w:r w:rsidR="00E419C4">
        <w:rPr>
          <w:rFonts w:ascii="Times New Roman" w:hAnsi="Times New Roman"/>
          <w:b/>
        </w:rPr>
        <w:t>e</w:t>
      </w:r>
      <w:r w:rsidR="00E419C4" w:rsidRPr="00772B8B">
        <w:rPr>
          <w:rFonts w:ascii="Times New Roman" w:hAnsi="Times New Roman"/>
          <w:b/>
        </w:rPr>
        <w:t>)</w:t>
      </w:r>
      <w:r w:rsidR="00E419C4">
        <w:rPr>
          <w:rFonts w:ascii="Times New Roman" w:hAnsi="Times New Roman"/>
        </w:rPr>
        <w:t xml:space="preserve"> razones sociales de los usuarios del ducto, capacidad contratada y sus características (base firme y/o interrumpible y vigencia); </w:t>
      </w:r>
      <w:r w:rsidR="00E419C4">
        <w:rPr>
          <w:rFonts w:ascii="Times New Roman" w:hAnsi="Times New Roman"/>
          <w:b/>
        </w:rPr>
        <w:t>f</w:t>
      </w:r>
      <w:r w:rsidRPr="00772B8B">
        <w:rPr>
          <w:rFonts w:ascii="Times New Roman" w:hAnsi="Times New Roman"/>
          <w:b/>
        </w:rPr>
        <w:t>)</w:t>
      </w:r>
      <w:r>
        <w:rPr>
          <w:rFonts w:ascii="Times New Roman" w:hAnsi="Times New Roman"/>
        </w:rPr>
        <w:t xml:space="preserve"> posibilidades técnicas de que en algún punto del trayecto del ducto se puedan construir instalaciones para comprimir o licuar gas a fin de trasladarlo a instalaciones portuarias, que permitan su transporte hacia el Puerto de Pichilingue. </w:t>
      </w:r>
    </w:p>
    <w:p w:rsidR="005D5CA7" w:rsidRDefault="00772B8B" w:rsidP="00EF0141">
      <w:pPr>
        <w:pStyle w:val="Sangradetextonormal"/>
        <w:numPr>
          <w:ilvl w:val="0"/>
          <w:numId w:val="11"/>
        </w:numPr>
        <w:ind w:left="993" w:hanging="437"/>
        <w:rPr>
          <w:rFonts w:ascii="Times New Roman" w:hAnsi="Times New Roman"/>
        </w:rPr>
      </w:pPr>
      <w:r>
        <w:rPr>
          <w:rFonts w:ascii="Times New Roman" w:hAnsi="Times New Roman"/>
        </w:rPr>
        <w:t>Para cada almacén</w:t>
      </w:r>
      <w:r w:rsidR="00973F38">
        <w:rPr>
          <w:rFonts w:ascii="Times New Roman" w:hAnsi="Times New Roman"/>
        </w:rPr>
        <w:t xml:space="preserve"> de gas natural</w:t>
      </w:r>
      <w:r>
        <w:rPr>
          <w:rFonts w:ascii="Times New Roman" w:hAnsi="Times New Roman"/>
        </w:rPr>
        <w:t xml:space="preserve">: </w:t>
      </w:r>
      <w:r w:rsidRPr="00772B8B">
        <w:rPr>
          <w:rFonts w:ascii="Times New Roman" w:hAnsi="Times New Roman"/>
          <w:b/>
        </w:rPr>
        <w:t>a)</w:t>
      </w:r>
      <w:r>
        <w:rPr>
          <w:rFonts w:ascii="Times New Roman" w:hAnsi="Times New Roman"/>
        </w:rPr>
        <w:t xml:space="preserve"> lugar en el que se encuentra ubicado [localidad, municipios (o su equivalente internacional, estados y país]; </w:t>
      </w:r>
      <w:r>
        <w:rPr>
          <w:rFonts w:ascii="Times New Roman" w:hAnsi="Times New Roman"/>
          <w:b/>
        </w:rPr>
        <w:t>b</w:t>
      </w:r>
      <w:r w:rsidRPr="00772B8B">
        <w:rPr>
          <w:rFonts w:ascii="Times New Roman" w:hAnsi="Times New Roman"/>
          <w:b/>
        </w:rPr>
        <w:t>)</w:t>
      </w:r>
      <w:r>
        <w:rPr>
          <w:rFonts w:ascii="Times New Roman" w:hAnsi="Times New Roman"/>
          <w:b/>
        </w:rPr>
        <w:t xml:space="preserve"> </w:t>
      </w:r>
      <w:r>
        <w:rPr>
          <w:rFonts w:ascii="Times New Roman" w:hAnsi="Times New Roman"/>
        </w:rPr>
        <w:t xml:space="preserve">capacidad máxima y capacidad operativa en millones de pies cúbicos (MMpc); </w:t>
      </w:r>
      <w:r>
        <w:rPr>
          <w:rFonts w:ascii="Times New Roman" w:hAnsi="Times New Roman"/>
          <w:b/>
        </w:rPr>
        <w:t>c</w:t>
      </w:r>
      <w:r w:rsidRPr="00772B8B">
        <w:rPr>
          <w:rFonts w:ascii="Times New Roman" w:hAnsi="Times New Roman"/>
          <w:b/>
        </w:rPr>
        <w:t>)</w:t>
      </w:r>
      <w:r>
        <w:rPr>
          <w:rFonts w:ascii="Times New Roman" w:hAnsi="Times New Roman"/>
        </w:rPr>
        <w:t xml:space="preserve"> capacidad utilizada y capacidad disponible en MMpcd; </w:t>
      </w:r>
      <w:r w:rsidR="00777247" w:rsidRPr="00772B8B">
        <w:rPr>
          <w:rFonts w:ascii="Times New Roman" w:hAnsi="Times New Roman"/>
          <w:b/>
        </w:rPr>
        <w:t>d)</w:t>
      </w:r>
      <w:r w:rsidR="00777247">
        <w:rPr>
          <w:rFonts w:ascii="Times New Roman" w:hAnsi="Times New Roman"/>
        </w:rPr>
        <w:t xml:space="preserve"> </w:t>
      </w:r>
      <w:r w:rsidR="00E419C4">
        <w:rPr>
          <w:rFonts w:ascii="Times New Roman" w:hAnsi="Times New Roman"/>
        </w:rPr>
        <w:t xml:space="preserve">capacidad de descarga y/o entrega (MMpcd), ya sea a ducto a otro tipo de transporte especializado; </w:t>
      </w:r>
      <w:r w:rsidR="00E419C4">
        <w:rPr>
          <w:rFonts w:ascii="Times New Roman" w:hAnsi="Times New Roman"/>
          <w:b/>
        </w:rPr>
        <w:t>e</w:t>
      </w:r>
      <w:r w:rsidR="00E419C4" w:rsidRPr="00772B8B">
        <w:rPr>
          <w:rFonts w:ascii="Times New Roman" w:hAnsi="Times New Roman"/>
          <w:b/>
        </w:rPr>
        <w:t>)</w:t>
      </w:r>
      <w:r w:rsidR="00E419C4">
        <w:rPr>
          <w:rFonts w:ascii="Times New Roman" w:hAnsi="Times New Roman"/>
        </w:rPr>
        <w:t xml:space="preserve"> razones sociales de los usuarios del ducto, capacidad contratada y sus características (base firme y/o interrumpible y vigencia); </w:t>
      </w:r>
      <w:r w:rsidR="00E419C4">
        <w:rPr>
          <w:rFonts w:ascii="Times New Roman" w:hAnsi="Times New Roman"/>
          <w:b/>
        </w:rPr>
        <w:t>f</w:t>
      </w:r>
      <w:r w:rsidRPr="00772B8B">
        <w:rPr>
          <w:rFonts w:ascii="Times New Roman" w:hAnsi="Times New Roman"/>
          <w:b/>
        </w:rPr>
        <w:t>)</w:t>
      </w:r>
      <w:r>
        <w:rPr>
          <w:rFonts w:ascii="Times New Roman" w:hAnsi="Times New Roman"/>
        </w:rPr>
        <w:t xml:space="preserve"> posibilidades técnicas de que se puedan construir instalaciones para comprimir o licuar gas a fin de trasladarlo a instalaciones portuarias, que permitan su transporte hacia el Puerto de Pichilingue.</w:t>
      </w:r>
    </w:p>
    <w:p w:rsidR="00A36CFA" w:rsidRDefault="00E419C4"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cada planta de licuefacción: </w:t>
      </w:r>
      <w:r w:rsidRPr="00772B8B">
        <w:rPr>
          <w:rFonts w:ascii="Times New Roman" w:hAnsi="Times New Roman"/>
          <w:b/>
        </w:rPr>
        <w:t>a)</w:t>
      </w:r>
      <w:r>
        <w:rPr>
          <w:rFonts w:ascii="Times New Roman" w:hAnsi="Times New Roman"/>
        </w:rPr>
        <w:t xml:space="preserve"> lugar en el que se encuentra ubicada [localidad y país]; </w:t>
      </w:r>
      <w:r>
        <w:rPr>
          <w:rFonts w:ascii="Times New Roman" w:hAnsi="Times New Roman"/>
          <w:b/>
        </w:rPr>
        <w:t>b</w:t>
      </w:r>
      <w:r w:rsidRPr="00772B8B">
        <w:rPr>
          <w:rFonts w:ascii="Times New Roman" w:hAnsi="Times New Roman"/>
          <w:b/>
        </w:rPr>
        <w:t>)</w:t>
      </w:r>
      <w:r>
        <w:rPr>
          <w:rFonts w:ascii="Times New Roman" w:hAnsi="Times New Roman"/>
          <w:b/>
        </w:rPr>
        <w:t xml:space="preserve"> </w:t>
      </w:r>
      <w:r>
        <w:rPr>
          <w:rFonts w:ascii="Times New Roman" w:hAnsi="Times New Roman"/>
        </w:rPr>
        <w:t xml:space="preserve">capacidad de producción (MMpc); </w:t>
      </w:r>
      <w:r>
        <w:rPr>
          <w:rFonts w:ascii="Times New Roman" w:hAnsi="Times New Roman"/>
          <w:b/>
        </w:rPr>
        <w:t>c</w:t>
      </w:r>
      <w:r w:rsidRPr="00772B8B">
        <w:rPr>
          <w:rFonts w:ascii="Times New Roman" w:hAnsi="Times New Roman"/>
          <w:b/>
        </w:rPr>
        <w:t>)</w:t>
      </w:r>
      <w:r>
        <w:rPr>
          <w:rFonts w:ascii="Times New Roman" w:hAnsi="Times New Roman"/>
        </w:rPr>
        <w:t xml:space="preserve"> producción anual de GNL</w:t>
      </w:r>
      <w:r w:rsidR="00973F38">
        <w:rPr>
          <w:rFonts w:ascii="Times New Roman" w:hAnsi="Times New Roman"/>
        </w:rPr>
        <w:t xml:space="preserve"> </w:t>
      </w:r>
      <w:r>
        <w:rPr>
          <w:rFonts w:ascii="Times New Roman" w:hAnsi="Times New Roman"/>
        </w:rPr>
        <w:t xml:space="preserve">en los últimos cinco años; </w:t>
      </w:r>
      <w:r w:rsidRPr="00772B8B">
        <w:rPr>
          <w:rFonts w:ascii="Times New Roman" w:hAnsi="Times New Roman"/>
          <w:b/>
        </w:rPr>
        <w:t>d)</w:t>
      </w:r>
      <w:r>
        <w:rPr>
          <w:rFonts w:ascii="Times New Roman" w:hAnsi="Times New Roman"/>
        </w:rPr>
        <w:t xml:space="preserve"> en su caso, volumen anual (MMpc) exportado a México en los últimos cinco años; </w:t>
      </w:r>
      <w:r>
        <w:rPr>
          <w:rFonts w:ascii="Times New Roman" w:hAnsi="Times New Roman"/>
          <w:b/>
        </w:rPr>
        <w:t>e</w:t>
      </w:r>
      <w:r w:rsidRPr="00772B8B">
        <w:rPr>
          <w:rFonts w:ascii="Times New Roman" w:hAnsi="Times New Roman"/>
          <w:b/>
        </w:rPr>
        <w:t>)</w:t>
      </w:r>
      <w:r>
        <w:rPr>
          <w:rFonts w:ascii="Times New Roman" w:hAnsi="Times New Roman"/>
        </w:rPr>
        <w:t xml:space="preserve"> razones sociales de los </w:t>
      </w:r>
      <w:r w:rsidR="00AE2673">
        <w:rPr>
          <w:rFonts w:ascii="Times New Roman" w:hAnsi="Times New Roman"/>
        </w:rPr>
        <w:t>adquirentes del GNL y lugar de entrega en el territorio nacional.</w:t>
      </w:r>
    </w:p>
    <w:p w:rsidR="00973F38" w:rsidRPr="00973F38" w:rsidRDefault="00973F38" w:rsidP="00973F38">
      <w:pPr>
        <w:pStyle w:val="Sangradetextonormal"/>
        <w:numPr>
          <w:ilvl w:val="0"/>
          <w:numId w:val="11"/>
        </w:numPr>
        <w:ind w:left="993" w:hanging="437"/>
        <w:rPr>
          <w:rFonts w:ascii="Times New Roman" w:hAnsi="Times New Roman"/>
        </w:rPr>
      </w:pPr>
      <w:r>
        <w:rPr>
          <w:rFonts w:ascii="Times New Roman" w:hAnsi="Times New Roman"/>
        </w:rPr>
        <w:t xml:space="preserve">Para cada almacén de combustibles que pueden ser sustitutos del gas natural (especificarlos): </w:t>
      </w:r>
      <w:r w:rsidRPr="00772B8B">
        <w:rPr>
          <w:rFonts w:ascii="Times New Roman" w:hAnsi="Times New Roman"/>
          <w:b/>
        </w:rPr>
        <w:t>a)</w:t>
      </w:r>
      <w:r>
        <w:rPr>
          <w:rFonts w:ascii="Times New Roman" w:hAnsi="Times New Roman"/>
        </w:rPr>
        <w:t xml:space="preserve"> lugar en el que se encuentra ubicado [localidad, municipios (o su equivalente internacional, estados y país]; </w:t>
      </w:r>
      <w:r>
        <w:rPr>
          <w:rFonts w:ascii="Times New Roman" w:hAnsi="Times New Roman"/>
          <w:b/>
        </w:rPr>
        <w:t>b</w:t>
      </w:r>
      <w:r w:rsidRPr="00772B8B">
        <w:rPr>
          <w:rFonts w:ascii="Times New Roman" w:hAnsi="Times New Roman"/>
          <w:b/>
        </w:rPr>
        <w:t>)</w:t>
      </w:r>
      <w:r>
        <w:rPr>
          <w:rFonts w:ascii="Times New Roman" w:hAnsi="Times New Roman"/>
          <w:b/>
        </w:rPr>
        <w:t xml:space="preserve"> </w:t>
      </w:r>
      <w:r>
        <w:rPr>
          <w:rFonts w:ascii="Times New Roman" w:hAnsi="Times New Roman"/>
        </w:rPr>
        <w:t xml:space="preserve">capacidad máxima y capacidad operativa en (señalar unidad de medida); </w:t>
      </w:r>
      <w:r>
        <w:rPr>
          <w:rFonts w:ascii="Times New Roman" w:hAnsi="Times New Roman"/>
          <w:b/>
        </w:rPr>
        <w:t>c</w:t>
      </w:r>
      <w:r w:rsidRPr="00772B8B">
        <w:rPr>
          <w:rFonts w:ascii="Times New Roman" w:hAnsi="Times New Roman"/>
          <w:b/>
        </w:rPr>
        <w:t>)</w:t>
      </w:r>
      <w:r>
        <w:rPr>
          <w:rFonts w:ascii="Times New Roman" w:hAnsi="Times New Roman"/>
        </w:rPr>
        <w:t xml:space="preserve"> capacidad utilizada y capacidad disponible (señalar unidad de medida); </w:t>
      </w:r>
      <w:r>
        <w:rPr>
          <w:rFonts w:ascii="Times New Roman" w:hAnsi="Times New Roman"/>
          <w:b/>
        </w:rPr>
        <w:t>d</w:t>
      </w:r>
      <w:r w:rsidRPr="00772B8B">
        <w:rPr>
          <w:rFonts w:ascii="Times New Roman" w:hAnsi="Times New Roman"/>
          <w:b/>
        </w:rPr>
        <w:t>)</w:t>
      </w:r>
      <w:r>
        <w:rPr>
          <w:rFonts w:ascii="Times New Roman" w:hAnsi="Times New Roman"/>
        </w:rPr>
        <w:t xml:space="preserve"> razones sociales de los usuarios del ducto, capacidad contratada.</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accionistas o algunas de las personas mencionadas en su respuesta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a las </w:t>
      </w:r>
      <w:r w:rsidR="005215B1">
        <w:rPr>
          <w:rFonts w:ascii="Times New Roman" w:hAnsi="Times New Roman"/>
        </w:rPr>
        <w:t xml:space="preserve">referidas en el numeral 12 </w:t>
      </w:r>
      <w:r w:rsidR="00F15BD5">
        <w:rPr>
          <w:rFonts w:ascii="Times New Roman" w:hAnsi="Times New Roman"/>
        </w:rPr>
        <w:t xml:space="preserve">de este cuestionario </w:t>
      </w:r>
      <w:r w:rsidR="00D9330C">
        <w:rPr>
          <w:rFonts w:ascii="Times New Roman" w:hAnsi="Times New Roman"/>
        </w:rPr>
        <w:t>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w:t>
      </w:r>
      <w:r w:rsidR="005215B1">
        <w:rPr>
          <w:rFonts w:ascii="Times New Roman" w:hAnsi="Times New Roman"/>
        </w:rPr>
        <w:t xml:space="preserve">el </w:t>
      </w:r>
      <w:r w:rsidR="00D9330C">
        <w:rPr>
          <w:rFonts w:ascii="Times New Roman" w:hAnsi="Times New Roman"/>
        </w:rPr>
        <w:t xml:space="preserve">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w:t>
      </w:r>
      <w:r w:rsidR="005215B1">
        <w:rPr>
          <w:rFonts w:ascii="Times New Roman" w:hAnsi="Times New Roman"/>
        </w:rPr>
        <w:t xml:space="preserve"> que transporte GNL</w:t>
      </w:r>
      <w:r>
        <w:rPr>
          <w:rFonts w:ascii="Times New Roman" w:hAnsi="Times New Roman"/>
        </w:rPr>
        <w:t xml:space="preserve">,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Pr>
          <w:rFonts w:ascii="Times New Roman" w:hAnsi="Times New Roman"/>
        </w:rPr>
        <w:t xml:space="preserve"> el tipo de carga que manejan.</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Identificar a los clientes que prevé atender en la </w:t>
      </w:r>
      <w:r w:rsidRPr="00BE2E16">
        <w:rPr>
          <w:rFonts w:ascii="Times New Roman" w:hAnsi="Times New Roman"/>
          <w:smallCaps/>
        </w:rPr>
        <w:t>Terminal</w:t>
      </w:r>
      <w:r w:rsidRPr="00BE2E16">
        <w:rPr>
          <w:rFonts w:ascii="Times New Roman" w:hAnsi="Times New Roman"/>
        </w:rPr>
        <w:t xml:space="preserve"> y su ubicación en el territorio nacional </w:t>
      </w:r>
      <w:r>
        <w:rPr>
          <w:rFonts w:ascii="Times New Roman" w:hAnsi="Times New Roman"/>
        </w:rPr>
        <w:t>(municipio y estado) según corresponda</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Indicar los puertos del país</w:t>
      </w:r>
      <w:r w:rsidR="00F15BD5">
        <w:rPr>
          <w:rFonts w:ascii="Times New Roman" w:hAnsi="Times New Roman"/>
        </w:rPr>
        <w:t xml:space="preserve"> </w:t>
      </w:r>
      <w:r w:rsidRPr="00BE2E16">
        <w:rPr>
          <w:rFonts w:ascii="Times New Roman" w:hAnsi="Times New Roman"/>
        </w:rPr>
        <w:t xml:space="preserve">que por su ubicación </w:t>
      </w:r>
      <w:r>
        <w:rPr>
          <w:rFonts w:ascii="Times New Roman" w:hAnsi="Times New Roman"/>
        </w:rPr>
        <w:t xml:space="preserve">y </w:t>
      </w:r>
      <w:r w:rsidR="00C1235A">
        <w:rPr>
          <w:rFonts w:ascii="Times New Roman" w:hAnsi="Times New Roman"/>
        </w:rPr>
        <w:t xml:space="preserve">por </w:t>
      </w:r>
      <w:r w:rsidR="00F15BD5">
        <w:rPr>
          <w:rFonts w:ascii="Times New Roman" w:hAnsi="Times New Roman"/>
        </w:rPr>
        <w:t>la infraestructura de transporte o almacenamiento de gas natural que se encuentre</w:t>
      </w:r>
      <w:r w:rsidR="00C1235A">
        <w:rPr>
          <w:rFonts w:ascii="Times New Roman" w:hAnsi="Times New Roman"/>
        </w:rPr>
        <w:t>n</w:t>
      </w:r>
      <w:r w:rsidR="00F15BD5">
        <w:rPr>
          <w:rFonts w:ascii="Times New Roman" w:hAnsi="Times New Roman"/>
        </w:rPr>
        <w:t xml:space="preserve"> </w:t>
      </w:r>
      <w:r w:rsidR="00C1235A">
        <w:rPr>
          <w:rFonts w:ascii="Times New Roman" w:hAnsi="Times New Roman"/>
        </w:rPr>
        <w:t xml:space="preserve">en áreas o regiones cercanas a éstos, </w:t>
      </w:r>
      <w:r>
        <w:rPr>
          <w:rFonts w:ascii="Times New Roman" w:hAnsi="Times New Roman"/>
        </w:rPr>
        <w:t xml:space="preserve">podrían </w:t>
      </w:r>
      <w:r w:rsidR="00F15BD5">
        <w:rPr>
          <w:rFonts w:ascii="Times New Roman" w:hAnsi="Times New Roman"/>
        </w:rPr>
        <w:t xml:space="preserve">ser </w:t>
      </w:r>
      <w:r>
        <w:rPr>
          <w:rFonts w:ascii="Times New Roman" w:hAnsi="Times New Roman"/>
        </w:rPr>
        <w:t xml:space="preserve">receptoras o embarcadoras de </w:t>
      </w:r>
      <w:r w:rsidR="00F15BD5">
        <w:rPr>
          <w:rFonts w:ascii="Times New Roman" w:hAnsi="Times New Roman"/>
        </w:rPr>
        <w:t xml:space="preserve">GNL </w:t>
      </w:r>
      <w:r>
        <w:rPr>
          <w:rFonts w:ascii="Times New Roman" w:hAnsi="Times New Roman"/>
        </w:rPr>
        <w:t xml:space="preserve">de o hacia </w:t>
      </w:r>
      <w:r w:rsidRPr="00BE2E16">
        <w:rPr>
          <w:rFonts w:ascii="Times New Roman" w:hAnsi="Times New Roman"/>
        </w:rPr>
        <w:t xml:space="preserve">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las </w:t>
      </w:r>
      <w:r w:rsidR="00F15BD5">
        <w:rPr>
          <w:rFonts w:ascii="Times New Roman" w:hAnsi="Times New Roman"/>
        </w:rPr>
        <w:t xml:space="preserve">posibilidades técnicas, económicas, actuales y potencial, </w:t>
      </w:r>
      <w:r w:rsidR="008F2ABA">
        <w:rPr>
          <w:rFonts w:ascii="Times New Roman" w:hAnsi="Times New Roman"/>
        </w:rPr>
        <w:t xml:space="preserve">que </w:t>
      </w:r>
      <w:r w:rsidR="00F15BD5">
        <w:rPr>
          <w:rFonts w:ascii="Times New Roman" w:hAnsi="Times New Roman"/>
        </w:rPr>
        <w:t>permitirían llevar a cabo las actividades antes referidas</w:t>
      </w:r>
      <w:r w:rsidR="008F2ABA">
        <w:rPr>
          <w:rFonts w:ascii="Times New Roman" w:hAnsi="Times New Roman"/>
        </w:rPr>
        <w:t>.</w:t>
      </w:r>
    </w:p>
    <w:p w:rsidR="00F15BD5" w:rsidRPr="00BE2E16" w:rsidRDefault="00F15BD5"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w:t>
      </w:r>
      <w:r w:rsidR="00FD1535">
        <w:rPr>
          <w:rFonts w:ascii="Times New Roman" w:hAnsi="Times New Roman"/>
        </w:rPr>
        <w:t xml:space="preserve">si las terminales de almacenamiento de con regasificación de GNL que existen en el país </w:t>
      </w:r>
      <w:r w:rsidRPr="00BE2E16">
        <w:rPr>
          <w:rFonts w:ascii="Times New Roman" w:hAnsi="Times New Roman"/>
        </w:rPr>
        <w:t>del país</w:t>
      </w:r>
      <w:r>
        <w:rPr>
          <w:rFonts w:ascii="Times New Roman" w:hAnsi="Times New Roman"/>
        </w:rPr>
        <w:t xml:space="preserve"> podrían ser embarcadoras de </w:t>
      </w:r>
      <w:r w:rsidR="00FD1535">
        <w:rPr>
          <w:rFonts w:ascii="Times New Roman" w:hAnsi="Times New Roman"/>
        </w:rPr>
        <w:t xml:space="preserve">este producto </w:t>
      </w:r>
      <w:r>
        <w:rPr>
          <w:rFonts w:ascii="Times New Roman" w:hAnsi="Times New Roman"/>
        </w:rPr>
        <w:t xml:space="preserve">hacia </w:t>
      </w:r>
      <w:r w:rsidRPr="00BE2E16">
        <w:rPr>
          <w:rFonts w:ascii="Times New Roman" w:hAnsi="Times New Roman"/>
        </w:rPr>
        <w:t xml:space="preserve">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w:t>
      </w:r>
      <w:r>
        <w:rPr>
          <w:rFonts w:ascii="Times New Roman" w:hAnsi="Times New Roman"/>
        </w:rPr>
        <w:t xml:space="preserve"> En estos casos, explicar detalladamente las posibilidades técnicas, económicas, actuales y potencial, que permitirían llevar a cabo las actividades antes referidas.</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Pr="00BE2E16">
        <w:rPr>
          <w:rFonts w:ascii="Times New Roman" w:hAnsi="Times New Roman"/>
          <w:smallCaps/>
        </w:rPr>
        <w:t>Terminal</w:t>
      </w:r>
      <w:r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Señalar si existen</w:t>
      </w:r>
      <w:r w:rsidR="009D5771">
        <w:rPr>
          <w:rFonts w:ascii="Times New Roman" w:hAnsi="Times New Roman"/>
        </w:rPr>
        <w:t xml:space="preserve"> 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8F2ABA" w:rsidRPr="008F2ABA">
        <w:rPr>
          <w:rFonts w:ascii="Times New Roman" w:hAnsi="Times New Roman"/>
          <w:smallCaps/>
        </w:rPr>
        <w:t>Terminal</w:t>
      </w:r>
      <w:r w:rsidR="003F078F">
        <w:rPr>
          <w:rFonts w:ascii="Times New Roman" w:hAnsi="Times New Roman"/>
          <w:smallCaps/>
        </w:rPr>
        <w:t xml:space="preserve">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2309F7">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De manera enunciativa, se pueden considerar 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Los actos o disposiciones jurídicas emitidos por cualquier Autoridad Pública que discriminen en el otorgamiento de estímulos, subsidios o apoyos a ciertos productores, comercializadores, distribuidores o prestadores de servicios.</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AA62EF" w:rsidRPr="00AA62EF">
        <w:rPr>
          <w:smallCaps/>
        </w:rPr>
        <w:t>Terminal</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309F7">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Pr="005D26CE" w:rsidRDefault="004D46AA"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el plan de negocios </w:t>
      </w:r>
      <w:r w:rsidR="00154E64" w:rsidRPr="005D26CE">
        <w:rPr>
          <w:rFonts w:ascii="Times New Roman" w:hAnsi="Times New Roman"/>
        </w:rPr>
        <w:t>que pretende</w:t>
      </w:r>
      <w:r w:rsidR="006C790B" w:rsidRPr="005D26CE">
        <w:rPr>
          <w:rFonts w:ascii="Times New Roman" w:hAnsi="Times New Roman"/>
        </w:rPr>
        <w:t xml:space="preserve"> </w:t>
      </w:r>
      <w:r w:rsidRPr="005D26CE">
        <w:rPr>
          <w:rFonts w:ascii="Times New Roman" w:hAnsi="Times New Roman"/>
        </w:rPr>
        <w:t>desarrollar</w:t>
      </w:r>
      <w:r w:rsidR="00154E64" w:rsidRPr="005D26CE">
        <w:rPr>
          <w:rFonts w:ascii="Times New Roman" w:hAnsi="Times New Roman"/>
        </w:rPr>
        <w:t xml:space="preserve"> en caso de resultar ganador del </w:t>
      </w:r>
      <w:r w:rsidR="00154E64" w:rsidRPr="002309F7">
        <w:rPr>
          <w:rFonts w:ascii="Times New Roman" w:hAnsi="Times New Roman"/>
          <w:smallCaps/>
        </w:rPr>
        <w:t>Concurso</w:t>
      </w:r>
      <w:r w:rsidR="007912D1" w:rsidRPr="005D26CE">
        <w:rPr>
          <w:rFonts w:ascii="Times New Roman" w:hAnsi="Times New Roman"/>
        </w:rPr>
        <w:t>,</w:t>
      </w:r>
      <w:r w:rsidRPr="005D26CE">
        <w:rPr>
          <w:rFonts w:ascii="Times New Roman" w:hAnsi="Times New Roman"/>
        </w:rPr>
        <w:t xml:space="preserve"> </w:t>
      </w:r>
      <w:r w:rsidR="00B9077B" w:rsidRPr="005D26CE">
        <w:rPr>
          <w:rFonts w:ascii="Times New Roman" w:hAnsi="Times New Roman"/>
        </w:rPr>
        <w:t xml:space="preserve">así como los </w:t>
      </w:r>
      <w:r w:rsidRPr="005D26CE">
        <w:rPr>
          <w:rFonts w:ascii="Times New Roman" w:hAnsi="Times New Roman"/>
        </w:rPr>
        <w:t xml:space="preserve">volúmenes anuales que </w:t>
      </w:r>
      <w:r w:rsidR="0013696B" w:rsidRPr="005D26CE">
        <w:rPr>
          <w:rFonts w:ascii="Times New Roman" w:hAnsi="Times New Roman"/>
        </w:rPr>
        <w:t xml:space="preserve">se estima alcanzar </w:t>
      </w:r>
      <w:r w:rsidRPr="005D26CE">
        <w:rPr>
          <w:rFonts w:ascii="Times New Roman" w:hAnsi="Times New Roman"/>
        </w:rPr>
        <w:t>en los cinco años posteriores al inicio de operaciones</w:t>
      </w:r>
      <w:r w:rsidR="007F0F0E" w:rsidRPr="005D26CE">
        <w:rPr>
          <w:rFonts w:ascii="Times New Roman" w:hAnsi="Times New Roman"/>
        </w:rPr>
        <w:t xml:space="preserve">. </w:t>
      </w:r>
    </w:p>
    <w:p w:rsidR="00921657" w:rsidRPr="005D26CE" w:rsidRDefault="00921657"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2309F7">
        <w:rPr>
          <w:rFonts w:ascii="Times New Roman" w:hAnsi="Times New Roman"/>
          <w:smallCaps/>
        </w:rPr>
        <w:t>Concurso</w:t>
      </w:r>
      <w:r w:rsidR="004D46AA" w:rsidRPr="005D26CE">
        <w:rPr>
          <w:rFonts w:ascii="Times New Roman" w:hAnsi="Times New Roman"/>
        </w:rPr>
        <w:t>.</w:t>
      </w:r>
      <w:r w:rsidRPr="005D26CE">
        <w:rPr>
          <w:rFonts w:ascii="Times New Roman" w:hAnsi="Times New Roman"/>
        </w:rPr>
        <w:t xml:space="preserve"> </w:t>
      </w:r>
    </w:p>
    <w:p w:rsidR="004D46AA" w:rsidRPr="005D26CE" w:rsidRDefault="00921657"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Proporcionar copia de los estudios de mercado, an</w:t>
      </w:r>
      <w:r w:rsidR="00ED1038" w:rsidRPr="005D26CE">
        <w:rPr>
          <w:rFonts w:ascii="Times New Roman" w:hAnsi="Times New Roman"/>
        </w:rPr>
        <w:t xml:space="preserve">álisis, presentaciones corporativas o internas y cualquier otro documento que </w:t>
      </w:r>
      <w:r w:rsidR="005D26CE" w:rsidRPr="005D26CE">
        <w:rPr>
          <w:rFonts w:ascii="Times New Roman" w:hAnsi="Times New Roman"/>
        </w:rPr>
        <w:t xml:space="preserve">haya </w:t>
      </w:r>
      <w:r w:rsidR="00ED1038" w:rsidRPr="005D26CE">
        <w:rPr>
          <w:rFonts w:ascii="Times New Roman" w:hAnsi="Times New Roman"/>
        </w:rPr>
        <w:t xml:space="preserve">utilizado para tomar la decisión de participar en el </w:t>
      </w:r>
      <w:r w:rsidR="00ED1038" w:rsidRPr="002309F7">
        <w:rPr>
          <w:rFonts w:ascii="Times New Roman" w:hAnsi="Times New Roman"/>
          <w:smallCaps/>
        </w:rPr>
        <w:t>Concurso</w:t>
      </w:r>
      <w:r w:rsidR="00ED1038" w:rsidRPr="005D26CE">
        <w:rPr>
          <w:rFonts w:ascii="Times New Roman" w:hAnsi="Times New Roman"/>
        </w:rPr>
        <w:t xml:space="preserve">. </w:t>
      </w:r>
    </w:p>
    <w:p w:rsidR="004D46AA" w:rsidRPr="005D26CE" w:rsidRDefault="007F046D"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En caso de resultar ganador del </w:t>
      </w:r>
      <w:r w:rsidRPr="002309F7">
        <w:rPr>
          <w:rFonts w:ascii="Times New Roman" w:hAnsi="Times New Roman"/>
          <w:smallCaps/>
        </w:rPr>
        <w:t>Concurso</w:t>
      </w:r>
      <w:r w:rsidRPr="005D26CE">
        <w:rPr>
          <w:rFonts w:ascii="Times New Roman" w:hAnsi="Times New Roman"/>
        </w:rPr>
        <w:t xml:space="preserve">, deberá explicar a detalle: i) los elementos y la forma en la que contribuirá a generar mayores eficiencias en la prestación de los servicios de maniobras </w:t>
      </w:r>
      <w:r w:rsidR="00DC7292" w:rsidRPr="005D26CE">
        <w:rPr>
          <w:rFonts w:ascii="Times New Roman" w:hAnsi="Times New Roman"/>
        </w:rPr>
        <w:t xml:space="preserve">a fluidos </w:t>
      </w:r>
      <w:r w:rsidR="00154E64" w:rsidRPr="005D26CE">
        <w:rPr>
          <w:rFonts w:ascii="Times New Roman" w:hAnsi="Times New Roman"/>
        </w:rPr>
        <w:t xml:space="preserve">en el puerto de </w:t>
      </w:r>
      <w:r w:rsidR="002309F7">
        <w:rPr>
          <w:rFonts w:ascii="Times New Roman" w:hAnsi="Times New Roman"/>
        </w:rPr>
        <w:t>Pichilingue</w:t>
      </w:r>
      <w:r w:rsidRPr="005D26CE">
        <w:rPr>
          <w:rFonts w:ascii="Times New Roman" w:hAnsi="Times New Roman"/>
        </w:rPr>
        <w:t>; y ii) cómo estos elementos incidirían favorablemente en el proceso de competencia y libre concurrencia</w:t>
      </w:r>
      <w:r w:rsidR="0070134A" w:rsidRPr="005D26CE">
        <w:rPr>
          <w:rFonts w:ascii="Times New Roman" w:hAnsi="Times New Roman"/>
        </w:rPr>
        <w:t>.</w:t>
      </w:r>
    </w:p>
    <w:sectPr w:rsidR="004D46AA" w:rsidRPr="005D26CE" w:rsidSect="002309F7">
      <w:footerReference w:type="even" r:id="rId10"/>
      <w:footerReference w:type="default" r:id="rId11"/>
      <w:pgSz w:w="12242" w:h="15842" w:code="1"/>
      <w:pgMar w:top="1134" w:right="1134" w:bottom="851" w:left="1134"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A66" w:rsidRDefault="009D0A66">
      <w:r>
        <w:separator/>
      </w:r>
    </w:p>
  </w:endnote>
  <w:endnote w:type="continuationSeparator" w:id="0">
    <w:p w:rsidR="009D0A66" w:rsidRDefault="009D0A66">
      <w:r>
        <w:continuationSeparator/>
      </w:r>
    </w:p>
  </w:endnote>
  <w:endnote w:type="continuationNotice" w:id="1">
    <w:p w:rsidR="009D0A66" w:rsidRDefault="009D0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4C5772">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A66" w:rsidRDefault="009D0A66">
      <w:r>
        <w:separator/>
      </w:r>
    </w:p>
  </w:footnote>
  <w:footnote w:type="continuationSeparator" w:id="0">
    <w:p w:rsidR="009D0A66" w:rsidRDefault="009D0A66">
      <w:r>
        <w:continuationSeparator/>
      </w:r>
    </w:p>
  </w:footnote>
  <w:footnote w:type="continuationNotice" w:id="1">
    <w:p w:rsidR="009D0A66" w:rsidRDefault="009D0A66"/>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w:t>
      </w:r>
      <w:r w:rsidR="00973F38">
        <w:rPr>
          <w:rFonts w:cs="Times New Roman"/>
          <w:b w:val="0"/>
        </w:rPr>
        <w:t xml:space="preserve"> Oficial de la Federac</w:t>
      </w:r>
      <w:r w:rsidR="00973F38" w:rsidRPr="00973F38">
        <w:rPr>
          <w:rFonts w:cs="Times New Roman"/>
          <w:b w:val="0"/>
        </w:rPr>
        <w:t>ión (DOF) y</w:t>
      </w:r>
      <w:r w:rsidR="00973F38" w:rsidRPr="00973F38">
        <w:rPr>
          <w:b w:val="0"/>
        </w:rPr>
        <w:t xml:space="preserve"> reformada mediante acuerdo publicado el veintisiete de enero de dos mil diecisiete en dicho órgano de difusión.</w:t>
      </w:r>
    </w:p>
  </w:footnote>
  <w:footnote w:id="3">
    <w:p w:rsidR="00973F38" w:rsidRPr="008E1F7C" w:rsidRDefault="0091269C" w:rsidP="00973F38">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00973F38">
        <w:rPr>
          <w:sz w:val="18"/>
        </w:rPr>
        <w:t xml:space="preserve"> de dos mil catorce, </w:t>
      </w:r>
      <w:r w:rsidR="00973F38" w:rsidRPr="008E1F7C">
        <w:rPr>
          <w:sz w:val="18"/>
          <w:szCs w:val="18"/>
        </w:rPr>
        <w:t>modificadas mediante acuerdo</w:t>
      </w:r>
      <w:r w:rsidR="002309F7">
        <w:rPr>
          <w:sz w:val="18"/>
          <w:szCs w:val="18"/>
        </w:rPr>
        <w:t>s</w:t>
      </w:r>
      <w:r w:rsidR="00973F38" w:rsidRPr="008E1F7C">
        <w:rPr>
          <w:sz w:val="18"/>
          <w:szCs w:val="18"/>
        </w:rPr>
        <w:t xml:space="preserve"> publicado</w:t>
      </w:r>
      <w:r w:rsidR="002309F7">
        <w:rPr>
          <w:sz w:val="18"/>
          <w:szCs w:val="18"/>
        </w:rPr>
        <w:t>s</w:t>
      </w:r>
      <w:r w:rsidR="00973F38" w:rsidRPr="008E1F7C">
        <w:rPr>
          <w:sz w:val="18"/>
          <w:szCs w:val="18"/>
        </w:rPr>
        <w:t xml:space="preserve"> el cinco de febrero de dos mil dieciséis</w:t>
      </w:r>
      <w:r w:rsidR="002309F7">
        <w:rPr>
          <w:sz w:val="18"/>
          <w:szCs w:val="18"/>
        </w:rPr>
        <w:t xml:space="preserve"> y catorce de febrero de dos mil dieciocho</w:t>
      </w:r>
      <w:r w:rsidR="00973F38" w:rsidRPr="008E1F7C">
        <w:rPr>
          <w:sz w:val="18"/>
          <w:szCs w:val="18"/>
        </w:rPr>
        <w:t xml:space="preserve"> en dicho órgano de difusión.</w:t>
      </w:r>
    </w:p>
    <w:p w:rsidR="0091269C" w:rsidRPr="00EA28AD" w:rsidRDefault="0091269C" w:rsidP="0091269C">
      <w:pPr>
        <w:pStyle w:val="Textonotapie"/>
        <w:jc w:val="both"/>
        <w:rPr>
          <w:sz w:val="18"/>
          <w:szCs w:val="18"/>
        </w:rPr>
      </w:pP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C29"/>
    <w:multiLevelType w:val="hybridMultilevel"/>
    <w:tmpl w:val="8EA0F894"/>
    <w:lvl w:ilvl="0" w:tplc="CD4C685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830E0E"/>
    <w:multiLevelType w:val="hybridMultilevel"/>
    <w:tmpl w:val="C784ACA2"/>
    <w:lvl w:ilvl="0" w:tplc="65969BB8">
      <w:start w:val="1"/>
      <w:numFmt w:val="lowerLetter"/>
      <w:lvlText w:val="%1."/>
      <w:lvlJc w:val="left"/>
      <w:pPr>
        <w:ind w:left="785" w:hanging="360"/>
      </w:pPr>
      <w:rPr>
        <w:b/>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1"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10"/>
  </w:num>
  <w:num w:numId="9">
    <w:abstractNumId w:val="6"/>
  </w:num>
  <w:num w:numId="10">
    <w:abstractNumId w:val="8"/>
  </w:num>
  <w:num w:numId="11">
    <w:abstractNumId w:val="11"/>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2D0E"/>
    <w:rsid w:val="00024067"/>
    <w:rsid w:val="000273A2"/>
    <w:rsid w:val="000304DF"/>
    <w:rsid w:val="00030C09"/>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36C2"/>
    <w:rsid w:val="000849D5"/>
    <w:rsid w:val="00092A6A"/>
    <w:rsid w:val="00095317"/>
    <w:rsid w:val="00095EE7"/>
    <w:rsid w:val="00097ED5"/>
    <w:rsid w:val="00097F27"/>
    <w:rsid w:val="000A5F9F"/>
    <w:rsid w:val="000A6D5B"/>
    <w:rsid w:val="000B4AB0"/>
    <w:rsid w:val="000C7D0F"/>
    <w:rsid w:val="000D0391"/>
    <w:rsid w:val="000D2045"/>
    <w:rsid w:val="000D382F"/>
    <w:rsid w:val="000D7BCE"/>
    <w:rsid w:val="000E62BE"/>
    <w:rsid w:val="000E79EA"/>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4034D"/>
    <w:rsid w:val="00140858"/>
    <w:rsid w:val="00141FA9"/>
    <w:rsid w:val="00142263"/>
    <w:rsid w:val="00142EFA"/>
    <w:rsid w:val="001449A4"/>
    <w:rsid w:val="001454E8"/>
    <w:rsid w:val="0014581C"/>
    <w:rsid w:val="0014626D"/>
    <w:rsid w:val="00151755"/>
    <w:rsid w:val="00154E64"/>
    <w:rsid w:val="00157A3E"/>
    <w:rsid w:val="00163FC1"/>
    <w:rsid w:val="001656FF"/>
    <w:rsid w:val="00166AAA"/>
    <w:rsid w:val="00167F6E"/>
    <w:rsid w:val="0017486F"/>
    <w:rsid w:val="001766DA"/>
    <w:rsid w:val="00183816"/>
    <w:rsid w:val="001842BA"/>
    <w:rsid w:val="00184578"/>
    <w:rsid w:val="001862B2"/>
    <w:rsid w:val="00192578"/>
    <w:rsid w:val="001937EE"/>
    <w:rsid w:val="00195D25"/>
    <w:rsid w:val="00195F4E"/>
    <w:rsid w:val="001970ED"/>
    <w:rsid w:val="0019742E"/>
    <w:rsid w:val="001A1705"/>
    <w:rsid w:val="001A5746"/>
    <w:rsid w:val="001B0C60"/>
    <w:rsid w:val="001B58DB"/>
    <w:rsid w:val="001C3BC7"/>
    <w:rsid w:val="001C6A26"/>
    <w:rsid w:val="001C7DF3"/>
    <w:rsid w:val="001C7FD2"/>
    <w:rsid w:val="001D06CB"/>
    <w:rsid w:val="001D3195"/>
    <w:rsid w:val="001E0C99"/>
    <w:rsid w:val="001E0D2A"/>
    <w:rsid w:val="001E6BF5"/>
    <w:rsid w:val="001F46FA"/>
    <w:rsid w:val="001F4A7B"/>
    <w:rsid w:val="001F7EE1"/>
    <w:rsid w:val="00203BE6"/>
    <w:rsid w:val="00207FA1"/>
    <w:rsid w:val="0021101F"/>
    <w:rsid w:val="002136FE"/>
    <w:rsid w:val="00213CC7"/>
    <w:rsid w:val="00216BBF"/>
    <w:rsid w:val="002210F1"/>
    <w:rsid w:val="00221151"/>
    <w:rsid w:val="00221D6C"/>
    <w:rsid w:val="0022460A"/>
    <w:rsid w:val="002309F7"/>
    <w:rsid w:val="002422B6"/>
    <w:rsid w:val="00244BBE"/>
    <w:rsid w:val="002456C9"/>
    <w:rsid w:val="00245E70"/>
    <w:rsid w:val="002506D5"/>
    <w:rsid w:val="00251736"/>
    <w:rsid w:val="0025668D"/>
    <w:rsid w:val="00257AA1"/>
    <w:rsid w:val="002612E0"/>
    <w:rsid w:val="00261EA6"/>
    <w:rsid w:val="00263E64"/>
    <w:rsid w:val="0026596D"/>
    <w:rsid w:val="002665D6"/>
    <w:rsid w:val="002721CE"/>
    <w:rsid w:val="00274552"/>
    <w:rsid w:val="002753FC"/>
    <w:rsid w:val="00276CBE"/>
    <w:rsid w:val="002807D3"/>
    <w:rsid w:val="002816F7"/>
    <w:rsid w:val="00284470"/>
    <w:rsid w:val="0028797E"/>
    <w:rsid w:val="00296BDD"/>
    <w:rsid w:val="002A1893"/>
    <w:rsid w:val="002A4221"/>
    <w:rsid w:val="002A79B3"/>
    <w:rsid w:val="002B2AAA"/>
    <w:rsid w:val="002C18A5"/>
    <w:rsid w:val="002C6DE8"/>
    <w:rsid w:val="002D3DF0"/>
    <w:rsid w:val="002E69E0"/>
    <w:rsid w:val="002E7D23"/>
    <w:rsid w:val="002F1992"/>
    <w:rsid w:val="002F5661"/>
    <w:rsid w:val="002F718A"/>
    <w:rsid w:val="00302FBD"/>
    <w:rsid w:val="00305791"/>
    <w:rsid w:val="0030646E"/>
    <w:rsid w:val="00311A9D"/>
    <w:rsid w:val="003120B2"/>
    <w:rsid w:val="003169B4"/>
    <w:rsid w:val="00322CFB"/>
    <w:rsid w:val="00326A37"/>
    <w:rsid w:val="00335280"/>
    <w:rsid w:val="00337A57"/>
    <w:rsid w:val="00340048"/>
    <w:rsid w:val="003403A6"/>
    <w:rsid w:val="0034122C"/>
    <w:rsid w:val="00346E62"/>
    <w:rsid w:val="00347BF4"/>
    <w:rsid w:val="00373728"/>
    <w:rsid w:val="00373F3D"/>
    <w:rsid w:val="003747F3"/>
    <w:rsid w:val="00374F0F"/>
    <w:rsid w:val="003822BE"/>
    <w:rsid w:val="00384A1F"/>
    <w:rsid w:val="003A1CC1"/>
    <w:rsid w:val="003A3EE1"/>
    <w:rsid w:val="003A5A3C"/>
    <w:rsid w:val="003A6576"/>
    <w:rsid w:val="003A6FDF"/>
    <w:rsid w:val="003A7AD9"/>
    <w:rsid w:val="003B107D"/>
    <w:rsid w:val="003C0BCA"/>
    <w:rsid w:val="003C1B8E"/>
    <w:rsid w:val="003C3B3C"/>
    <w:rsid w:val="003C4252"/>
    <w:rsid w:val="003C4596"/>
    <w:rsid w:val="003D08A3"/>
    <w:rsid w:val="003D168C"/>
    <w:rsid w:val="003D7CCE"/>
    <w:rsid w:val="003E2E1A"/>
    <w:rsid w:val="003E7CD8"/>
    <w:rsid w:val="003F078F"/>
    <w:rsid w:val="003F228C"/>
    <w:rsid w:val="003F32D4"/>
    <w:rsid w:val="003F4971"/>
    <w:rsid w:val="003F55C9"/>
    <w:rsid w:val="003F6F2B"/>
    <w:rsid w:val="00401AE6"/>
    <w:rsid w:val="00404740"/>
    <w:rsid w:val="004174B2"/>
    <w:rsid w:val="00420C39"/>
    <w:rsid w:val="004211C6"/>
    <w:rsid w:val="00421DED"/>
    <w:rsid w:val="00422D16"/>
    <w:rsid w:val="0043177A"/>
    <w:rsid w:val="00442B78"/>
    <w:rsid w:val="004440FF"/>
    <w:rsid w:val="004534A8"/>
    <w:rsid w:val="004573D6"/>
    <w:rsid w:val="00462509"/>
    <w:rsid w:val="00462760"/>
    <w:rsid w:val="00475DAB"/>
    <w:rsid w:val="00483051"/>
    <w:rsid w:val="00490D5D"/>
    <w:rsid w:val="004918DC"/>
    <w:rsid w:val="00494733"/>
    <w:rsid w:val="004A38EC"/>
    <w:rsid w:val="004A3C7F"/>
    <w:rsid w:val="004A4669"/>
    <w:rsid w:val="004B36A5"/>
    <w:rsid w:val="004B3E98"/>
    <w:rsid w:val="004C32FC"/>
    <w:rsid w:val="004C5772"/>
    <w:rsid w:val="004C75A1"/>
    <w:rsid w:val="004D0D02"/>
    <w:rsid w:val="004D0E13"/>
    <w:rsid w:val="004D3642"/>
    <w:rsid w:val="004D46AA"/>
    <w:rsid w:val="004D4E8E"/>
    <w:rsid w:val="004E1C0A"/>
    <w:rsid w:val="004E272B"/>
    <w:rsid w:val="004E4EBE"/>
    <w:rsid w:val="004E77A4"/>
    <w:rsid w:val="004E7FA0"/>
    <w:rsid w:val="004F08A7"/>
    <w:rsid w:val="004F1136"/>
    <w:rsid w:val="004F252F"/>
    <w:rsid w:val="004F6D43"/>
    <w:rsid w:val="005011B3"/>
    <w:rsid w:val="00503C7D"/>
    <w:rsid w:val="00506086"/>
    <w:rsid w:val="00507065"/>
    <w:rsid w:val="00507114"/>
    <w:rsid w:val="00512ACA"/>
    <w:rsid w:val="005143A3"/>
    <w:rsid w:val="00514B83"/>
    <w:rsid w:val="00515395"/>
    <w:rsid w:val="005215B1"/>
    <w:rsid w:val="00524B2D"/>
    <w:rsid w:val="00525E43"/>
    <w:rsid w:val="00526C10"/>
    <w:rsid w:val="00526F4B"/>
    <w:rsid w:val="00531640"/>
    <w:rsid w:val="00534402"/>
    <w:rsid w:val="00534D99"/>
    <w:rsid w:val="00535BF4"/>
    <w:rsid w:val="00543CC1"/>
    <w:rsid w:val="005444CB"/>
    <w:rsid w:val="0054730E"/>
    <w:rsid w:val="00550B93"/>
    <w:rsid w:val="00553858"/>
    <w:rsid w:val="00555153"/>
    <w:rsid w:val="005577BD"/>
    <w:rsid w:val="005619B0"/>
    <w:rsid w:val="00563F83"/>
    <w:rsid w:val="0057126B"/>
    <w:rsid w:val="00571342"/>
    <w:rsid w:val="00572914"/>
    <w:rsid w:val="005757E4"/>
    <w:rsid w:val="00583AE8"/>
    <w:rsid w:val="005843EE"/>
    <w:rsid w:val="00587DE2"/>
    <w:rsid w:val="00591FCC"/>
    <w:rsid w:val="00593209"/>
    <w:rsid w:val="0059684C"/>
    <w:rsid w:val="00597045"/>
    <w:rsid w:val="005A3504"/>
    <w:rsid w:val="005B118B"/>
    <w:rsid w:val="005B799A"/>
    <w:rsid w:val="005B7CC4"/>
    <w:rsid w:val="005C3C5A"/>
    <w:rsid w:val="005C3F9B"/>
    <w:rsid w:val="005C5301"/>
    <w:rsid w:val="005C668C"/>
    <w:rsid w:val="005C793B"/>
    <w:rsid w:val="005D0301"/>
    <w:rsid w:val="005D0C10"/>
    <w:rsid w:val="005D26CE"/>
    <w:rsid w:val="005D3207"/>
    <w:rsid w:val="005D54C8"/>
    <w:rsid w:val="005D5CA7"/>
    <w:rsid w:val="005F2EDB"/>
    <w:rsid w:val="005F7A75"/>
    <w:rsid w:val="00603C54"/>
    <w:rsid w:val="00604BFF"/>
    <w:rsid w:val="0060672F"/>
    <w:rsid w:val="00606899"/>
    <w:rsid w:val="00614754"/>
    <w:rsid w:val="00620129"/>
    <w:rsid w:val="00620DA3"/>
    <w:rsid w:val="006275F0"/>
    <w:rsid w:val="006309FB"/>
    <w:rsid w:val="006514A2"/>
    <w:rsid w:val="00653332"/>
    <w:rsid w:val="006639CE"/>
    <w:rsid w:val="00663DAB"/>
    <w:rsid w:val="00667BEC"/>
    <w:rsid w:val="00670D76"/>
    <w:rsid w:val="006765E4"/>
    <w:rsid w:val="00680899"/>
    <w:rsid w:val="006913D5"/>
    <w:rsid w:val="0069684D"/>
    <w:rsid w:val="006A2162"/>
    <w:rsid w:val="006A2207"/>
    <w:rsid w:val="006A4124"/>
    <w:rsid w:val="006A4B8E"/>
    <w:rsid w:val="006B05C8"/>
    <w:rsid w:val="006B60E9"/>
    <w:rsid w:val="006C020C"/>
    <w:rsid w:val="006C31FB"/>
    <w:rsid w:val="006C3E39"/>
    <w:rsid w:val="006C790B"/>
    <w:rsid w:val="006C7D2C"/>
    <w:rsid w:val="006D50C2"/>
    <w:rsid w:val="006D56DC"/>
    <w:rsid w:val="006E0F80"/>
    <w:rsid w:val="006E17B3"/>
    <w:rsid w:val="006E25C2"/>
    <w:rsid w:val="006E3B7C"/>
    <w:rsid w:val="006E5DB8"/>
    <w:rsid w:val="006E71C4"/>
    <w:rsid w:val="006E7274"/>
    <w:rsid w:val="006F23F4"/>
    <w:rsid w:val="006F5774"/>
    <w:rsid w:val="006F7F5B"/>
    <w:rsid w:val="0070134A"/>
    <w:rsid w:val="00713553"/>
    <w:rsid w:val="007317E1"/>
    <w:rsid w:val="00731EE1"/>
    <w:rsid w:val="0073687B"/>
    <w:rsid w:val="007404A7"/>
    <w:rsid w:val="00744CF9"/>
    <w:rsid w:val="00747DC9"/>
    <w:rsid w:val="007501F6"/>
    <w:rsid w:val="0075240C"/>
    <w:rsid w:val="00760100"/>
    <w:rsid w:val="00760F6E"/>
    <w:rsid w:val="007640D6"/>
    <w:rsid w:val="007658BA"/>
    <w:rsid w:val="007659EE"/>
    <w:rsid w:val="00765B0B"/>
    <w:rsid w:val="00767F00"/>
    <w:rsid w:val="00770AF4"/>
    <w:rsid w:val="0077264B"/>
    <w:rsid w:val="00772B8B"/>
    <w:rsid w:val="00775FD6"/>
    <w:rsid w:val="007762CB"/>
    <w:rsid w:val="00777247"/>
    <w:rsid w:val="00780D0F"/>
    <w:rsid w:val="00781723"/>
    <w:rsid w:val="00782838"/>
    <w:rsid w:val="0078637B"/>
    <w:rsid w:val="007912D1"/>
    <w:rsid w:val="00791BCA"/>
    <w:rsid w:val="0079390F"/>
    <w:rsid w:val="007941C4"/>
    <w:rsid w:val="00795428"/>
    <w:rsid w:val="00797959"/>
    <w:rsid w:val="007A104E"/>
    <w:rsid w:val="007A3381"/>
    <w:rsid w:val="007A7F34"/>
    <w:rsid w:val="007B3CE5"/>
    <w:rsid w:val="007C1E3C"/>
    <w:rsid w:val="007C7D3B"/>
    <w:rsid w:val="007E0068"/>
    <w:rsid w:val="007E2072"/>
    <w:rsid w:val="007E49AF"/>
    <w:rsid w:val="007F046D"/>
    <w:rsid w:val="007F0F0E"/>
    <w:rsid w:val="00800D2D"/>
    <w:rsid w:val="0080276B"/>
    <w:rsid w:val="008057A0"/>
    <w:rsid w:val="00806794"/>
    <w:rsid w:val="0081269B"/>
    <w:rsid w:val="0082076A"/>
    <w:rsid w:val="00821284"/>
    <w:rsid w:val="0082194E"/>
    <w:rsid w:val="0082311D"/>
    <w:rsid w:val="00832967"/>
    <w:rsid w:val="00840AF2"/>
    <w:rsid w:val="008434BD"/>
    <w:rsid w:val="008553E7"/>
    <w:rsid w:val="0085697E"/>
    <w:rsid w:val="00861BE8"/>
    <w:rsid w:val="00862D2E"/>
    <w:rsid w:val="008645B9"/>
    <w:rsid w:val="00864D3B"/>
    <w:rsid w:val="0087046D"/>
    <w:rsid w:val="00871BF2"/>
    <w:rsid w:val="00872DAF"/>
    <w:rsid w:val="00872F2C"/>
    <w:rsid w:val="008750B6"/>
    <w:rsid w:val="00882624"/>
    <w:rsid w:val="00884DDB"/>
    <w:rsid w:val="00885682"/>
    <w:rsid w:val="00891CEB"/>
    <w:rsid w:val="00896892"/>
    <w:rsid w:val="008A07D9"/>
    <w:rsid w:val="008A51A3"/>
    <w:rsid w:val="008A76E6"/>
    <w:rsid w:val="008B2960"/>
    <w:rsid w:val="008B4A78"/>
    <w:rsid w:val="008B52B1"/>
    <w:rsid w:val="008C0671"/>
    <w:rsid w:val="008E035C"/>
    <w:rsid w:val="008F2208"/>
    <w:rsid w:val="008F2ABA"/>
    <w:rsid w:val="008F77D6"/>
    <w:rsid w:val="00902B2B"/>
    <w:rsid w:val="00905D0A"/>
    <w:rsid w:val="00907C37"/>
    <w:rsid w:val="0091269C"/>
    <w:rsid w:val="00917AAC"/>
    <w:rsid w:val="00917F7A"/>
    <w:rsid w:val="00921036"/>
    <w:rsid w:val="00921624"/>
    <w:rsid w:val="00921657"/>
    <w:rsid w:val="00923100"/>
    <w:rsid w:val="00932755"/>
    <w:rsid w:val="00933C39"/>
    <w:rsid w:val="00944D73"/>
    <w:rsid w:val="00945298"/>
    <w:rsid w:val="00946EBF"/>
    <w:rsid w:val="00950E91"/>
    <w:rsid w:val="00951B6F"/>
    <w:rsid w:val="00952323"/>
    <w:rsid w:val="00952594"/>
    <w:rsid w:val="00952755"/>
    <w:rsid w:val="009557B7"/>
    <w:rsid w:val="00963504"/>
    <w:rsid w:val="0096627F"/>
    <w:rsid w:val="00970101"/>
    <w:rsid w:val="009702AA"/>
    <w:rsid w:val="009705D8"/>
    <w:rsid w:val="00973F38"/>
    <w:rsid w:val="00974B89"/>
    <w:rsid w:val="009779B5"/>
    <w:rsid w:val="0098546B"/>
    <w:rsid w:val="0098559D"/>
    <w:rsid w:val="00985F04"/>
    <w:rsid w:val="00987B8F"/>
    <w:rsid w:val="00990151"/>
    <w:rsid w:val="009A1FC6"/>
    <w:rsid w:val="009B5280"/>
    <w:rsid w:val="009B637F"/>
    <w:rsid w:val="009D04F7"/>
    <w:rsid w:val="009D0A66"/>
    <w:rsid w:val="009D5771"/>
    <w:rsid w:val="009E04F0"/>
    <w:rsid w:val="009E2F72"/>
    <w:rsid w:val="009E7F96"/>
    <w:rsid w:val="009F22CF"/>
    <w:rsid w:val="009F2F2F"/>
    <w:rsid w:val="009F33AD"/>
    <w:rsid w:val="009F6350"/>
    <w:rsid w:val="009F63F7"/>
    <w:rsid w:val="00A020CF"/>
    <w:rsid w:val="00A047C5"/>
    <w:rsid w:val="00A066FC"/>
    <w:rsid w:val="00A11679"/>
    <w:rsid w:val="00A12834"/>
    <w:rsid w:val="00A12D8F"/>
    <w:rsid w:val="00A14C33"/>
    <w:rsid w:val="00A15443"/>
    <w:rsid w:val="00A212C7"/>
    <w:rsid w:val="00A232E5"/>
    <w:rsid w:val="00A26D21"/>
    <w:rsid w:val="00A3055E"/>
    <w:rsid w:val="00A32EF1"/>
    <w:rsid w:val="00A33D80"/>
    <w:rsid w:val="00A36CFA"/>
    <w:rsid w:val="00A40807"/>
    <w:rsid w:val="00A41B66"/>
    <w:rsid w:val="00A41DA8"/>
    <w:rsid w:val="00A420B6"/>
    <w:rsid w:val="00A42D68"/>
    <w:rsid w:val="00A430C8"/>
    <w:rsid w:val="00A44E27"/>
    <w:rsid w:val="00A464F0"/>
    <w:rsid w:val="00A470BC"/>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BAC"/>
    <w:rsid w:val="00A94CA6"/>
    <w:rsid w:val="00AA4BC3"/>
    <w:rsid w:val="00AA62EF"/>
    <w:rsid w:val="00AA65D5"/>
    <w:rsid w:val="00AB00DC"/>
    <w:rsid w:val="00AB2A68"/>
    <w:rsid w:val="00AB7C2F"/>
    <w:rsid w:val="00AC2551"/>
    <w:rsid w:val="00AC52FA"/>
    <w:rsid w:val="00AC5F70"/>
    <w:rsid w:val="00AD3587"/>
    <w:rsid w:val="00AD5D88"/>
    <w:rsid w:val="00AD6E40"/>
    <w:rsid w:val="00AE16B6"/>
    <w:rsid w:val="00AE1D0F"/>
    <w:rsid w:val="00AE2673"/>
    <w:rsid w:val="00AF22F0"/>
    <w:rsid w:val="00AF434D"/>
    <w:rsid w:val="00AF70F9"/>
    <w:rsid w:val="00AF710A"/>
    <w:rsid w:val="00B01A4A"/>
    <w:rsid w:val="00B20649"/>
    <w:rsid w:val="00B224A5"/>
    <w:rsid w:val="00B22E51"/>
    <w:rsid w:val="00B30CEF"/>
    <w:rsid w:val="00B33B17"/>
    <w:rsid w:val="00B33EEB"/>
    <w:rsid w:val="00B37388"/>
    <w:rsid w:val="00B373B1"/>
    <w:rsid w:val="00B4718F"/>
    <w:rsid w:val="00B47E02"/>
    <w:rsid w:val="00B52E5E"/>
    <w:rsid w:val="00B53B86"/>
    <w:rsid w:val="00B54939"/>
    <w:rsid w:val="00B56BC4"/>
    <w:rsid w:val="00B61630"/>
    <w:rsid w:val="00B621E8"/>
    <w:rsid w:val="00B62F89"/>
    <w:rsid w:val="00B7170F"/>
    <w:rsid w:val="00B72CDB"/>
    <w:rsid w:val="00B75D65"/>
    <w:rsid w:val="00B76189"/>
    <w:rsid w:val="00B83AAD"/>
    <w:rsid w:val="00B84ADF"/>
    <w:rsid w:val="00B9077B"/>
    <w:rsid w:val="00B968AC"/>
    <w:rsid w:val="00BA65C5"/>
    <w:rsid w:val="00BA6F85"/>
    <w:rsid w:val="00BB17FF"/>
    <w:rsid w:val="00BB37FC"/>
    <w:rsid w:val="00BC1098"/>
    <w:rsid w:val="00BC1D23"/>
    <w:rsid w:val="00BC687B"/>
    <w:rsid w:val="00BD0631"/>
    <w:rsid w:val="00BD3A84"/>
    <w:rsid w:val="00BD60D2"/>
    <w:rsid w:val="00BD77F2"/>
    <w:rsid w:val="00BE115A"/>
    <w:rsid w:val="00BE2175"/>
    <w:rsid w:val="00BE2E16"/>
    <w:rsid w:val="00BE3E8A"/>
    <w:rsid w:val="00BF41EC"/>
    <w:rsid w:val="00BF7931"/>
    <w:rsid w:val="00C004E8"/>
    <w:rsid w:val="00C04567"/>
    <w:rsid w:val="00C1235A"/>
    <w:rsid w:val="00C151AE"/>
    <w:rsid w:val="00C20AB7"/>
    <w:rsid w:val="00C21B3D"/>
    <w:rsid w:val="00C23CA4"/>
    <w:rsid w:val="00C24845"/>
    <w:rsid w:val="00C26B3C"/>
    <w:rsid w:val="00C31DB4"/>
    <w:rsid w:val="00C32D54"/>
    <w:rsid w:val="00C35E70"/>
    <w:rsid w:val="00C37216"/>
    <w:rsid w:val="00C41C25"/>
    <w:rsid w:val="00C47D6D"/>
    <w:rsid w:val="00C570F3"/>
    <w:rsid w:val="00C603A5"/>
    <w:rsid w:val="00C63049"/>
    <w:rsid w:val="00C6379C"/>
    <w:rsid w:val="00C64718"/>
    <w:rsid w:val="00C66D68"/>
    <w:rsid w:val="00C70F5A"/>
    <w:rsid w:val="00C71B94"/>
    <w:rsid w:val="00C73654"/>
    <w:rsid w:val="00C771A9"/>
    <w:rsid w:val="00C80866"/>
    <w:rsid w:val="00C813BC"/>
    <w:rsid w:val="00C83288"/>
    <w:rsid w:val="00C93362"/>
    <w:rsid w:val="00C93509"/>
    <w:rsid w:val="00C937DD"/>
    <w:rsid w:val="00C9716F"/>
    <w:rsid w:val="00CA0AA8"/>
    <w:rsid w:val="00CA3665"/>
    <w:rsid w:val="00CA4BC3"/>
    <w:rsid w:val="00CA55B2"/>
    <w:rsid w:val="00CA7E81"/>
    <w:rsid w:val="00CB04CF"/>
    <w:rsid w:val="00CB7228"/>
    <w:rsid w:val="00CC2842"/>
    <w:rsid w:val="00CD1E34"/>
    <w:rsid w:val="00CD2E07"/>
    <w:rsid w:val="00CD3121"/>
    <w:rsid w:val="00CD4363"/>
    <w:rsid w:val="00CE1646"/>
    <w:rsid w:val="00CE29F9"/>
    <w:rsid w:val="00CF151F"/>
    <w:rsid w:val="00CF1593"/>
    <w:rsid w:val="00CF30D8"/>
    <w:rsid w:val="00CF4C24"/>
    <w:rsid w:val="00CF5200"/>
    <w:rsid w:val="00CF5555"/>
    <w:rsid w:val="00CF666F"/>
    <w:rsid w:val="00D0029B"/>
    <w:rsid w:val="00D01733"/>
    <w:rsid w:val="00D17B2E"/>
    <w:rsid w:val="00D21078"/>
    <w:rsid w:val="00D35CA7"/>
    <w:rsid w:val="00D371FD"/>
    <w:rsid w:val="00D44D73"/>
    <w:rsid w:val="00D45057"/>
    <w:rsid w:val="00D50853"/>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16800"/>
    <w:rsid w:val="00E17D9F"/>
    <w:rsid w:val="00E2289C"/>
    <w:rsid w:val="00E24EDF"/>
    <w:rsid w:val="00E255CE"/>
    <w:rsid w:val="00E27C15"/>
    <w:rsid w:val="00E413BD"/>
    <w:rsid w:val="00E419C4"/>
    <w:rsid w:val="00E42770"/>
    <w:rsid w:val="00E453D1"/>
    <w:rsid w:val="00E45736"/>
    <w:rsid w:val="00E50B37"/>
    <w:rsid w:val="00E5613B"/>
    <w:rsid w:val="00E65112"/>
    <w:rsid w:val="00E65D7A"/>
    <w:rsid w:val="00E678F9"/>
    <w:rsid w:val="00E7029B"/>
    <w:rsid w:val="00E708B2"/>
    <w:rsid w:val="00E71651"/>
    <w:rsid w:val="00E71D97"/>
    <w:rsid w:val="00E74EEF"/>
    <w:rsid w:val="00E7635A"/>
    <w:rsid w:val="00E82749"/>
    <w:rsid w:val="00E87BA6"/>
    <w:rsid w:val="00E919C1"/>
    <w:rsid w:val="00E92085"/>
    <w:rsid w:val="00E92EDD"/>
    <w:rsid w:val="00E93AC3"/>
    <w:rsid w:val="00E957F9"/>
    <w:rsid w:val="00E9583E"/>
    <w:rsid w:val="00EA2823"/>
    <w:rsid w:val="00EA2933"/>
    <w:rsid w:val="00EA41FF"/>
    <w:rsid w:val="00EB3026"/>
    <w:rsid w:val="00EC00D1"/>
    <w:rsid w:val="00EC41A4"/>
    <w:rsid w:val="00EC5ED9"/>
    <w:rsid w:val="00EC741D"/>
    <w:rsid w:val="00ED1038"/>
    <w:rsid w:val="00ED483A"/>
    <w:rsid w:val="00ED5B2A"/>
    <w:rsid w:val="00EE3385"/>
    <w:rsid w:val="00EE5D9E"/>
    <w:rsid w:val="00EE6FA5"/>
    <w:rsid w:val="00EF0141"/>
    <w:rsid w:val="00EF0CC8"/>
    <w:rsid w:val="00EF2000"/>
    <w:rsid w:val="00EF5797"/>
    <w:rsid w:val="00EF79E3"/>
    <w:rsid w:val="00F03045"/>
    <w:rsid w:val="00F043A4"/>
    <w:rsid w:val="00F04E74"/>
    <w:rsid w:val="00F05503"/>
    <w:rsid w:val="00F060DB"/>
    <w:rsid w:val="00F15AF9"/>
    <w:rsid w:val="00F15BD5"/>
    <w:rsid w:val="00F30C26"/>
    <w:rsid w:val="00F36EB9"/>
    <w:rsid w:val="00F3728A"/>
    <w:rsid w:val="00F51616"/>
    <w:rsid w:val="00F52ED3"/>
    <w:rsid w:val="00F557D8"/>
    <w:rsid w:val="00F6192F"/>
    <w:rsid w:val="00F657FB"/>
    <w:rsid w:val="00F65852"/>
    <w:rsid w:val="00F66100"/>
    <w:rsid w:val="00F7439F"/>
    <w:rsid w:val="00F758EA"/>
    <w:rsid w:val="00F77C26"/>
    <w:rsid w:val="00F84803"/>
    <w:rsid w:val="00F84F14"/>
    <w:rsid w:val="00F902F4"/>
    <w:rsid w:val="00F91507"/>
    <w:rsid w:val="00F965D0"/>
    <w:rsid w:val="00FA4149"/>
    <w:rsid w:val="00FA45C6"/>
    <w:rsid w:val="00FA49D5"/>
    <w:rsid w:val="00FA661A"/>
    <w:rsid w:val="00FB2553"/>
    <w:rsid w:val="00FB2B5A"/>
    <w:rsid w:val="00FB51A5"/>
    <w:rsid w:val="00FB72CD"/>
    <w:rsid w:val="00FC5220"/>
    <w:rsid w:val="00FC6EB2"/>
    <w:rsid w:val="00FC6F5C"/>
    <w:rsid w:val="00FD1535"/>
    <w:rsid w:val="00FD17F1"/>
    <w:rsid w:val="00FD2258"/>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F93D-2316-4ED8-9C26-1163477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3802</Words>
  <Characters>20917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2016-11-28T22:26:00Z</cp:lastPrinted>
  <dcterms:created xsi:type="dcterms:W3CDTF">2018-02-14T17:45:00Z</dcterms:created>
  <dcterms:modified xsi:type="dcterms:W3CDTF">2018-02-14T17:45:00Z</dcterms:modified>
</cp:coreProperties>
</file>